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49" w:rsidRDefault="00F245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549" w:rsidRDefault="00F24549">
      <w:pPr>
        <w:pStyle w:val="ConsPlusNormal"/>
      </w:pPr>
    </w:p>
    <w:p w:rsidR="00F24549" w:rsidRDefault="00F24549">
      <w:pPr>
        <w:pStyle w:val="ConsPlusTitle"/>
        <w:jc w:val="center"/>
      </w:pPr>
      <w:r>
        <w:t>ДУМА ГОРОДА ПОКАЧИ</w:t>
      </w:r>
    </w:p>
    <w:p w:rsidR="00F24549" w:rsidRDefault="00F24549">
      <w:pPr>
        <w:pStyle w:val="ConsPlusTitle"/>
        <w:jc w:val="center"/>
      </w:pPr>
    </w:p>
    <w:p w:rsidR="00F24549" w:rsidRDefault="00F24549">
      <w:pPr>
        <w:pStyle w:val="ConsPlusTitle"/>
        <w:jc w:val="center"/>
      </w:pPr>
      <w:r>
        <w:t>РЕШЕНИЕ</w:t>
      </w:r>
    </w:p>
    <w:p w:rsidR="00F24549" w:rsidRDefault="00F24549">
      <w:pPr>
        <w:pStyle w:val="ConsPlusTitle"/>
        <w:jc w:val="center"/>
      </w:pPr>
      <w:r>
        <w:t>от 25 марта 2016 г. N 32</w:t>
      </w:r>
    </w:p>
    <w:p w:rsidR="00F24549" w:rsidRDefault="00F24549">
      <w:pPr>
        <w:pStyle w:val="ConsPlusTitle"/>
        <w:jc w:val="center"/>
      </w:pPr>
    </w:p>
    <w:p w:rsidR="00F24549" w:rsidRDefault="00F2454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АППАРАТЕ ДУМЫ ГОРОДА ПОКАЧИ</w:t>
      </w:r>
    </w:p>
    <w:p w:rsidR="00F24549" w:rsidRDefault="00F24549">
      <w:pPr>
        <w:pStyle w:val="ConsPlusNormal"/>
        <w:ind w:firstLine="540"/>
        <w:jc w:val="both"/>
      </w:pPr>
    </w:p>
    <w:p w:rsidR="00F24549" w:rsidRDefault="00F24549">
      <w:pPr>
        <w:pStyle w:val="ConsPlusNormal"/>
        <w:ind w:firstLine="540"/>
        <w:jc w:val="both"/>
      </w:pPr>
      <w:r>
        <w:t xml:space="preserve">Рассмотрев проект решения Думы города Покачи "О </w:t>
      </w:r>
      <w:proofErr w:type="gramStart"/>
      <w:r>
        <w:t>Положении</w:t>
      </w:r>
      <w:proofErr w:type="gramEnd"/>
      <w:r>
        <w:t xml:space="preserve"> об аппарате Думы города Покачи", на основании </w:t>
      </w:r>
      <w:hyperlink r:id="rId6" w:history="1">
        <w:r>
          <w:rPr>
            <w:color w:val="0000FF"/>
          </w:rPr>
          <w:t>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со </w:t>
      </w:r>
      <w:hyperlink r:id="rId7" w:history="1">
        <w:r>
          <w:rPr>
            <w:color w:val="0000FF"/>
          </w:rPr>
          <w:t>статьями 19</w:t>
        </w:r>
      </w:hyperlink>
      <w:r>
        <w:t xml:space="preserve"> и </w:t>
      </w:r>
      <w:hyperlink r:id="rId8" w:history="1">
        <w:r>
          <w:rPr>
            <w:color w:val="0000FF"/>
          </w:rPr>
          <w:t>21</w:t>
        </w:r>
      </w:hyperlink>
      <w:r>
        <w:t xml:space="preserve"> Устава города Покачи, Дума города Покачи решила:</w:t>
      </w:r>
    </w:p>
    <w:p w:rsidR="00F24549" w:rsidRDefault="00F24549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аппарате Думы города Покачи (приложение).</w:t>
      </w:r>
    </w:p>
    <w:p w:rsidR="00F24549" w:rsidRDefault="00F2454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города Покачи от 23.12.2009 N 163 "О </w:t>
      </w:r>
      <w:proofErr w:type="gramStart"/>
      <w:r>
        <w:t>Положении</w:t>
      </w:r>
      <w:proofErr w:type="gramEnd"/>
      <w:r>
        <w:t xml:space="preserve"> об аппарате Думы города Покачи" (не опубликовывалось).</w:t>
      </w:r>
    </w:p>
    <w:p w:rsidR="00F24549" w:rsidRDefault="00F24549">
      <w:pPr>
        <w:pStyle w:val="ConsPlusNormal"/>
        <w:ind w:firstLine="540"/>
        <w:jc w:val="both"/>
      </w:pPr>
      <w:r>
        <w:t>3. Опубликовать настоящее решение в газете "Покачевский вестник".</w:t>
      </w:r>
    </w:p>
    <w:p w:rsidR="00F24549" w:rsidRDefault="00F24549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F24549" w:rsidRDefault="00F2454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Покачи Н.В. Борисову.</w:t>
      </w:r>
    </w:p>
    <w:p w:rsidR="00F24549" w:rsidRDefault="00F24549">
      <w:pPr>
        <w:pStyle w:val="ConsPlusNormal"/>
        <w:jc w:val="both"/>
      </w:pPr>
    </w:p>
    <w:p w:rsidR="00F24549" w:rsidRDefault="00F24549">
      <w:pPr>
        <w:pStyle w:val="ConsPlusNormal"/>
        <w:jc w:val="right"/>
      </w:pPr>
      <w:r>
        <w:t>Председатель Думы города Покачи</w:t>
      </w:r>
    </w:p>
    <w:p w:rsidR="00F24549" w:rsidRDefault="00F24549">
      <w:pPr>
        <w:pStyle w:val="ConsPlusNormal"/>
        <w:jc w:val="right"/>
      </w:pPr>
      <w:r>
        <w:t>Н.В.БОРИСОВА</w:t>
      </w:r>
    </w:p>
    <w:p w:rsidR="00F24549" w:rsidRDefault="00F24549">
      <w:pPr>
        <w:pStyle w:val="ConsPlusNormal"/>
        <w:jc w:val="right"/>
      </w:pPr>
    </w:p>
    <w:p w:rsidR="00F24549" w:rsidRDefault="00F24549">
      <w:pPr>
        <w:pStyle w:val="ConsPlusNormal"/>
        <w:jc w:val="right"/>
      </w:pPr>
    </w:p>
    <w:p w:rsidR="00F24549" w:rsidRDefault="00F24549">
      <w:pPr>
        <w:pStyle w:val="ConsPlusNormal"/>
        <w:jc w:val="right"/>
      </w:pPr>
    </w:p>
    <w:p w:rsidR="00F24549" w:rsidRDefault="00F24549">
      <w:pPr>
        <w:pStyle w:val="ConsPlusNormal"/>
        <w:jc w:val="right"/>
      </w:pPr>
    </w:p>
    <w:p w:rsidR="00F24549" w:rsidRDefault="00F24549">
      <w:pPr>
        <w:pStyle w:val="ConsPlusNormal"/>
        <w:jc w:val="right"/>
      </w:pPr>
    </w:p>
    <w:p w:rsidR="00F24549" w:rsidRDefault="00F24549">
      <w:pPr>
        <w:pStyle w:val="ConsPlusNormal"/>
        <w:jc w:val="right"/>
      </w:pPr>
      <w:r>
        <w:t>Приложение</w:t>
      </w:r>
    </w:p>
    <w:p w:rsidR="00F24549" w:rsidRDefault="00F24549">
      <w:pPr>
        <w:pStyle w:val="ConsPlusNormal"/>
        <w:jc w:val="right"/>
      </w:pPr>
      <w:r>
        <w:t>к решению Думы города</w:t>
      </w:r>
    </w:p>
    <w:p w:rsidR="00F24549" w:rsidRDefault="00F24549">
      <w:pPr>
        <w:pStyle w:val="ConsPlusNormal"/>
        <w:jc w:val="right"/>
      </w:pPr>
      <w:r>
        <w:t>от 25.03.2016 N 32</w:t>
      </w:r>
    </w:p>
    <w:p w:rsidR="00F24549" w:rsidRDefault="00F24549">
      <w:pPr>
        <w:pStyle w:val="ConsPlusNormal"/>
        <w:jc w:val="center"/>
      </w:pPr>
    </w:p>
    <w:p w:rsidR="00F24549" w:rsidRDefault="00F24549">
      <w:pPr>
        <w:pStyle w:val="ConsPlusTitle"/>
        <w:jc w:val="center"/>
      </w:pPr>
      <w:bookmarkStart w:id="0" w:name="P26"/>
      <w:bookmarkEnd w:id="0"/>
      <w:r>
        <w:t>ПОЛОЖЕНИЕ</w:t>
      </w:r>
    </w:p>
    <w:p w:rsidR="00F24549" w:rsidRDefault="00F24549">
      <w:pPr>
        <w:pStyle w:val="ConsPlusTitle"/>
        <w:jc w:val="center"/>
      </w:pPr>
      <w:r>
        <w:t>ОБ АППАРАТЕ ДУМЫ ГОРОДА ПОКАЧИ</w:t>
      </w:r>
    </w:p>
    <w:p w:rsidR="00F24549" w:rsidRDefault="00F24549">
      <w:pPr>
        <w:pStyle w:val="ConsPlusNormal"/>
        <w:ind w:firstLine="540"/>
        <w:jc w:val="both"/>
      </w:pPr>
    </w:p>
    <w:p w:rsidR="00F24549" w:rsidRDefault="00F24549">
      <w:pPr>
        <w:pStyle w:val="ConsPlusNormal"/>
        <w:ind w:firstLine="540"/>
        <w:jc w:val="both"/>
      </w:pPr>
      <w:r>
        <w:t>Статья 1. Общие положения</w:t>
      </w:r>
    </w:p>
    <w:p w:rsidR="00F24549" w:rsidRDefault="00F24549">
      <w:pPr>
        <w:pStyle w:val="ConsPlusNormal"/>
        <w:ind w:firstLine="540"/>
        <w:jc w:val="both"/>
      </w:pPr>
    </w:p>
    <w:p w:rsidR="00F24549" w:rsidRDefault="00F24549">
      <w:pPr>
        <w:pStyle w:val="ConsPlusNormal"/>
        <w:ind w:firstLine="540"/>
        <w:jc w:val="both"/>
      </w:pPr>
      <w:r>
        <w:t>1. Аппарат Думы города Покачи (далее - аппарат Думы города) является постоянно действующим структурным подразделением Думы города Покачи (далее - Дума города), созданным без ограничения срока полномочий для профессионального обеспечения деятельности Думы города, осуществляющим правовое, финансово-хозяйственное, организационное, информационно-аналитическое и иное обеспечение деятельности Думы города, депутатов Думы города, органов Думы города.</w:t>
      </w:r>
    </w:p>
    <w:p w:rsidR="00F24549" w:rsidRDefault="00F24549">
      <w:pPr>
        <w:pStyle w:val="ConsPlusNormal"/>
        <w:ind w:firstLine="540"/>
        <w:jc w:val="both"/>
      </w:pPr>
      <w:r>
        <w:t xml:space="preserve">2. В своей деятельности аппарат руководствуется законодательством Российской Федерации, Ханты-Мансийского автономного округа - Югры,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Покачи, настоящим Положением.</w:t>
      </w:r>
    </w:p>
    <w:p w:rsidR="00F24549" w:rsidRDefault="00F24549">
      <w:pPr>
        <w:pStyle w:val="ConsPlusNormal"/>
        <w:ind w:firstLine="540"/>
        <w:jc w:val="both"/>
      </w:pPr>
      <w:r>
        <w:t>3. По вопросам, входящим в его компетенцию, аппарат взаимодействует с органами государственной власти Российской Федерации, Ханты-Мансийского автономного округа - Югры, органами местного самоуправления города Покачи, органами местного самоуправления других муниципальных образований.</w:t>
      </w:r>
    </w:p>
    <w:p w:rsidR="00F24549" w:rsidRDefault="00F24549">
      <w:pPr>
        <w:pStyle w:val="ConsPlusNormal"/>
        <w:ind w:firstLine="540"/>
        <w:jc w:val="both"/>
      </w:pPr>
      <w:r>
        <w:t>4. Аппарат осуществляет свою деятельность на основе плана работы Думы города, утверждаемого решением Думы города.</w:t>
      </w:r>
    </w:p>
    <w:p w:rsidR="00F24549" w:rsidRDefault="00F24549">
      <w:pPr>
        <w:pStyle w:val="ConsPlusNormal"/>
        <w:ind w:firstLine="540"/>
        <w:jc w:val="both"/>
      </w:pPr>
      <w:r>
        <w:t xml:space="preserve">5. Организацию работы аппарата обеспечивает руководитель, который подчиняется </w:t>
      </w:r>
      <w:r>
        <w:lastRenderedPageBreak/>
        <w:t>непосредственно председателю Думы города (далее - председатель).</w:t>
      </w:r>
    </w:p>
    <w:p w:rsidR="00F24549" w:rsidRDefault="00F24549">
      <w:pPr>
        <w:pStyle w:val="ConsPlusNormal"/>
        <w:ind w:firstLine="540"/>
        <w:jc w:val="both"/>
      </w:pPr>
      <w:r>
        <w:t>6. Контроль деятельности аппарата осуществляет председатель.</w:t>
      </w:r>
    </w:p>
    <w:p w:rsidR="00F24549" w:rsidRDefault="00F24549">
      <w:pPr>
        <w:pStyle w:val="ConsPlusNormal"/>
        <w:ind w:firstLine="540"/>
        <w:jc w:val="both"/>
      </w:pPr>
      <w:r>
        <w:t>7. Финансовые расходы на содержание аппарата учитываются в смете расходов на содержание Думы города, которые предусматриваются в местном бюджете отдельной строкой в соответствии с действующим законодательством Российской Федерации.</w:t>
      </w:r>
    </w:p>
    <w:p w:rsidR="00F24549" w:rsidRDefault="00F24549">
      <w:pPr>
        <w:pStyle w:val="ConsPlusNormal"/>
        <w:ind w:firstLine="540"/>
        <w:jc w:val="both"/>
      </w:pPr>
    </w:p>
    <w:p w:rsidR="00F24549" w:rsidRDefault="00F24549">
      <w:pPr>
        <w:pStyle w:val="ConsPlusNormal"/>
        <w:ind w:firstLine="540"/>
        <w:jc w:val="both"/>
      </w:pPr>
      <w:r>
        <w:t>Статья 2. Основные задачи аппарата Думы города</w:t>
      </w:r>
    </w:p>
    <w:p w:rsidR="00F24549" w:rsidRDefault="00F24549">
      <w:pPr>
        <w:pStyle w:val="ConsPlusNormal"/>
        <w:jc w:val="center"/>
      </w:pPr>
    </w:p>
    <w:p w:rsidR="00F24549" w:rsidRDefault="00F24549">
      <w:pPr>
        <w:pStyle w:val="ConsPlusNormal"/>
        <w:ind w:firstLine="540"/>
        <w:jc w:val="both"/>
      </w:pPr>
      <w:r>
        <w:t>1. Основными задачами аппарата являются:</w:t>
      </w:r>
    </w:p>
    <w:p w:rsidR="00F24549" w:rsidRDefault="00F24549">
      <w:pPr>
        <w:pStyle w:val="ConsPlusNormal"/>
        <w:ind w:firstLine="540"/>
        <w:jc w:val="both"/>
      </w:pPr>
      <w:r>
        <w:t>1) организация правового обеспечения деятельности Думы города, депутатов Думы города:</w:t>
      </w:r>
    </w:p>
    <w:p w:rsidR="00F24549" w:rsidRDefault="00F24549">
      <w:pPr>
        <w:pStyle w:val="ConsPlusNormal"/>
        <w:ind w:firstLine="540"/>
        <w:jc w:val="both"/>
      </w:pPr>
      <w:r>
        <w:t>а) обеспечение правовой и антикоррупционной экспертизы проектов муниципальных правовых актов Думы города и председателя, антикоррупционной экспертизы действующих муниципальных правовых актов Думы города и председателя, и подготовка по ним заключений;</w:t>
      </w:r>
    </w:p>
    <w:p w:rsidR="00F24549" w:rsidRDefault="00F24549">
      <w:pPr>
        <w:pStyle w:val="ConsPlusNormal"/>
        <w:ind w:firstLine="540"/>
        <w:jc w:val="both"/>
      </w:pPr>
      <w:r>
        <w:t xml:space="preserve">б) обеспечение соответствия муниципальных правовых актов Думы города и председателя действующему законодательству Российской Федерации и Ханты-Мансийского автономного округа - Югры, </w:t>
      </w:r>
      <w:hyperlink r:id="rId11" w:history="1">
        <w:r>
          <w:rPr>
            <w:color w:val="0000FF"/>
          </w:rPr>
          <w:t>Уставу</w:t>
        </w:r>
      </w:hyperlink>
      <w:r>
        <w:t xml:space="preserve"> города Покачи;</w:t>
      </w:r>
    </w:p>
    <w:p w:rsidR="00F24549" w:rsidRDefault="00F24549">
      <w:pPr>
        <w:pStyle w:val="ConsPlusNormal"/>
        <w:ind w:firstLine="540"/>
        <w:jc w:val="both"/>
      </w:pPr>
      <w:r>
        <w:t>в) оказание консультативной и практической помощи депутатам Думы города, постоянным комиссиям Думы города, рабочим группам, создание необходимых условий для эффективной работы Думы города, депутатов Думы города и органов Думы города;</w:t>
      </w:r>
    </w:p>
    <w:p w:rsidR="00F24549" w:rsidRDefault="00F24549">
      <w:pPr>
        <w:pStyle w:val="ConsPlusNormal"/>
        <w:ind w:firstLine="540"/>
        <w:jc w:val="both"/>
      </w:pPr>
      <w:r>
        <w:t xml:space="preserve">г) обеспечение деятельности Думы города по </w:t>
      </w:r>
      <w:proofErr w:type="gramStart"/>
      <w:r>
        <w:t>контролю за</w:t>
      </w:r>
      <w:proofErr w:type="gramEnd"/>
      <w:r>
        <w:t xml:space="preserve"> соблюдением и исполнением </w:t>
      </w:r>
      <w:hyperlink r:id="rId12" w:history="1">
        <w:r>
          <w:rPr>
            <w:color w:val="0000FF"/>
          </w:rPr>
          <w:t>Устава</w:t>
        </w:r>
      </w:hyperlink>
      <w:r>
        <w:t xml:space="preserve"> города Покачи, муниципальных правовых актов города Покачи, обеспечение реализации контрольных полномочий Думы города в соответствии с действующим законодательством Российской Федерации, муниципальными правовыми актами; осуществление контроля за исполнением принятых Думой города решений в пределах своих полномочий;</w:t>
      </w:r>
    </w:p>
    <w:p w:rsidR="00F24549" w:rsidRDefault="00F24549">
      <w:pPr>
        <w:pStyle w:val="ConsPlusNormal"/>
        <w:ind w:firstLine="540"/>
        <w:jc w:val="both"/>
      </w:pPr>
      <w:r>
        <w:t>2) организация финансово-хозяйственной деятельности Думы города, депутатов Думы города:</w:t>
      </w:r>
    </w:p>
    <w:p w:rsidR="00F24549" w:rsidRDefault="00F24549">
      <w:pPr>
        <w:pStyle w:val="ConsPlusNormal"/>
        <w:ind w:firstLine="540"/>
        <w:jc w:val="both"/>
      </w:pPr>
      <w:r>
        <w:t xml:space="preserve">а) ведение бухгалтерского учета,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при осуществлении хозяйственных операций Думы города, их целесообразностью, наличием и движением имущества, использованием материальных, финансовых ресурсов в соответствии с утвержденными нормами, нормативами и сметами;</w:t>
      </w:r>
    </w:p>
    <w:p w:rsidR="00F24549" w:rsidRDefault="00F24549">
      <w:pPr>
        <w:pStyle w:val="ConsPlusNormal"/>
        <w:ind w:firstLine="540"/>
        <w:jc w:val="both"/>
      </w:pPr>
      <w:r>
        <w:t>б) материально-техническое обеспечение деятельности Думы города, депутатов Думы города.</w:t>
      </w:r>
    </w:p>
    <w:p w:rsidR="00F24549" w:rsidRDefault="00F24549">
      <w:pPr>
        <w:pStyle w:val="ConsPlusNormal"/>
        <w:ind w:firstLine="540"/>
        <w:jc w:val="both"/>
      </w:pPr>
      <w:r>
        <w:t>3) организационное обеспечение деятельности Думы города, депутатов Думы города:</w:t>
      </w:r>
    </w:p>
    <w:p w:rsidR="00F24549" w:rsidRDefault="00F24549">
      <w:pPr>
        <w:pStyle w:val="ConsPlusNormal"/>
        <w:ind w:firstLine="540"/>
        <w:jc w:val="both"/>
      </w:pPr>
      <w:r>
        <w:t>а) организационное и техническое обеспечение связей Думы города с органами государственной власти Ханты-Мансийского автономного округа - Югры, представительными органами муниципальных образований Ханты-Мансийского автономного округа - Югры, органами местного самоуправления города Покачи; организация взаимодействия Думы города с общественными организациями, движениями, политическими партиями, средствами массовой информации и трудовыми коллективами;</w:t>
      </w:r>
    </w:p>
    <w:p w:rsidR="00F24549" w:rsidRDefault="00F24549">
      <w:pPr>
        <w:pStyle w:val="ConsPlusNormal"/>
        <w:ind w:firstLine="540"/>
        <w:jc w:val="both"/>
      </w:pPr>
      <w:r>
        <w:t>б) кадровое обеспечение деятельности Думы города, депутатов Думы города, муниципальных служащих Думы города, контрольно-счетной палаты города Покачи;</w:t>
      </w:r>
    </w:p>
    <w:p w:rsidR="00F24549" w:rsidRDefault="00F24549">
      <w:pPr>
        <w:pStyle w:val="ConsPlusNormal"/>
        <w:ind w:firstLine="540"/>
        <w:jc w:val="both"/>
      </w:pPr>
      <w:r>
        <w:t>в) осуществление в установленном порядке приема, регистрации, своевременной обработки поступающих в Думу города, депутатам Думы города служебных документов и обращений граждан, иной корреспонденции.</w:t>
      </w:r>
    </w:p>
    <w:p w:rsidR="00F24549" w:rsidRDefault="00F24549">
      <w:pPr>
        <w:pStyle w:val="ConsPlusNormal"/>
        <w:ind w:firstLine="540"/>
        <w:jc w:val="both"/>
      </w:pPr>
      <w:r>
        <w:t>4) информационно-аналитическое обеспечение деятельности Думы города:</w:t>
      </w:r>
    </w:p>
    <w:p w:rsidR="00F24549" w:rsidRDefault="00F24549">
      <w:pPr>
        <w:pStyle w:val="ConsPlusNormal"/>
        <w:ind w:firstLine="540"/>
        <w:jc w:val="both"/>
      </w:pPr>
      <w:r>
        <w:t>а) сбор и систематизация информации, необходимой для осуществления деятельности депутатов Думы города, информатизация данных процессов.</w:t>
      </w:r>
    </w:p>
    <w:p w:rsidR="00F24549" w:rsidRDefault="00F24549">
      <w:pPr>
        <w:pStyle w:val="ConsPlusNormal"/>
        <w:ind w:firstLine="540"/>
        <w:jc w:val="both"/>
      </w:pPr>
    </w:p>
    <w:p w:rsidR="00F24549" w:rsidRDefault="00F24549">
      <w:pPr>
        <w:pStyle w:val="ConsPlusNormal"/>
        <w:ind w:firstLine="540"/>
        <w:jc w:val="both"/>
      </w:pPr>
      <w:r>
        <w:t>Статья 3. Основные функции аппарата Думы города</w:t>
      </w:r>
    </w:p>
    <w:p w:rsidR="00F24549" w:rsidRDefault="00F24549">
      <w:pPr>
        <w:pStyle w:val="ConsPlusNormal"/>
        <w:ind w:firstLine="540"/>
        <w:jc w:val="both"/>
      </w:pPr>
    </w:p>
    <w:p w:rsidR="00F24549" w:rsidRDefault="00F24549">
      <w:pPr>
        <w:pStyle w:val="ConsPlusNormal"/>
        <w:ind w:firstLine="540"/>
        <w:jc w:val="both"/>
      </w:pPr>
      <w:r>
        <w:t>1. В целях правового обеспечения деятельности Думы города аппарат:</w:t>
      </w:r>
    </w:p>
    <w:p w:rsidR="00F24549" w:rsidRDefault="00F24549">
      <w:pPr>
        <w:pStyle w:val="ConsPlusNormal"/>
        <w:ind w:firstLine="540"/>
        <w:jc w:val="both"/>
      </w:pPr>
      <w:r>
        <w:t>1) готовит и согласует проекты муниципальных правовых актов Думы города и председателя, осуществляет их лингвистическую обработку;</w:t>
      </w:r>
    </w:p>
    <w:p w:rsidR="00F24549" w:rsidRDefault="00F24549">
      <w:pPr>
        <w:pStyle w:val="ConsPlusNormal"/>
        <w:ind w:firstLine="540"/>
        <w:jc w:val="both"/>
      </w:pPr>
      <w:r>
        <w:t>2) готовит заключения по проектам решений Думы города, вносимым в Думу города;</w:t>
      </w:r>
    </w:p>
    <w:p w:rsidR="00F24549" w:rsidRDefault="00F24549">
      <w:pPr>
        <w:pStyle w:val="ConsPlusNormal"/>
        <w:ind w:firstLine="540"/>
        <w:jc w:val="both"/>
      </w:pPr>
      <w:r>
        <w:lastRenderedPageBreak/>
        <w:t>3) осуществляет правовую, антикоррупционную и финансово-экономическую экспертизы проектов решений Думы города, проектов правовых актов председателя, антикоррупционную экспертизу действующих муниципальных нормативных правовых актов Думы города, при необходимости организует их независимую экспертизу;</w:t>
      </w:r>
    </w:p>
    <w:p w:rsidR="00F24549" w:rsidRDefault="00F24549">
      <w:pPr>
        <w:pStyle w:val="ConsPlusNormal"/>
        <w:ind w:firstLine="540"/>
        <w:jc w:val="both"/>
      </w:pPr>
      <w:r>
        <w:t>4) проводит работу с муниципальными нормативными правовыми актами Думы города в целях их включения в регистр муниципальных нормативных правовых актов Ханты-Мансийского автономного округа - Югры;</w:t>
      </w:r>
    </w:p>
    <w:p w:rsidR="00F24549" w:rsidRDefault="00F24549">
      <w:pPr>
        <w:pStyle w:val="ConsPlusNormal"/>
        <w:ind w:firstLine="540"/>
        <w:jc w:val="both"/>
      </w:pPr>
      <w:r>
        <w:t>5) 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F24549" w:rsidRDefault="00F24549">
      <w:pPr>
        <w:pStyle w:val="ConsPlusNormal"/>
        <w:ind w:firstLine="540"/>
        <w:jc w:val="both"/>
      </w:pPr>
      <w:r>
        <w:t>6) готовит проекты договоров и соглашений, заключаемых от имени Думы города;</w:t>
      </w:r>
    </w:p>
    <w:p w:rsidR="00F24549" w:rsidRDefault="00F24549">
      <w:pPr>
        <w:pStyle w:val="ConsPlusNormal"/>
        <w:ind w:firstLine="540"/>
        <w:jc w:val="both"/>
      </w:pPr>
      <w:r>
        <w:t>7) ведет договорную, претензионно-исковую работу по договорам, контрактам, соглашениям, заключенным Думой города;</w:t>
      </w:r>
    </w:p>
    <w:p w:rsidR="00F24549" w:rsidRDefault="00F2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549" w:rsidRDefault="00F2454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24549" w:rsidRDefault="00F24549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F24549" w:rsidRDefault="00F2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549" w:rsidRDefault="00F24549">
      <w:pPr>
        <w:pStyle w:val="ConsPlusNormal"/>
        <w:ind w:firstLine="540"/>
        <w:jc w:val="both"/>
      </w:pPr>
      <w:r>
        <w:t>9) оказывает правовое содействие депутатам Думы города в их работе, деятельности депутатских объединений;</w:t>
      </w:r>
    </w:p>
    <w:p w:rsidR="00F24549" w:rsidRDefault="00F24549">
      <w:pPr>
        <w:pStyle w:val="ConsPlusNormal"/>
        <w:ind w:firstLine="540"/>
        <w:jc w:val="both"/>
      </w:pPr>
      <w:r>
        <w:t>10) оформляет в установленном порядке законодательную инициативу для внесения в Думу Ханты-Мансийского автономного округа - Югры;</w:t>
      </w:r>
    </w:p>
    <w:p w:rsidR="00F24549" w:rsidRDefault="00F24549">
      <w:pPr>
        <w:pStyle w:val="ConsPlusNormal"/>
        <w:ind w:firstLine="540"/>
        <w:jc w:val="both"/>
      </w:pPr>
      <w:r>
        <w:t>11) готовит аналитические материалы по проблемам развития местного самоуправления, обобщает опыт местного самоуправления;</w:t>
      </w:r>
    </w:p>
    <w:p w:rsidR="00F24549" w:rsidRDefault="00F24549">
      <w:pPr>
        <w:pStyle w:val="ConsPlusNormal"/>
        <w:ind w:firstLine="540"/>
        <w:jc w:val="both"/>
      </w:pPr>
      <w:r>
        <w:t>12) представляет и защищает интересы Думы города во всех судебных инстанциях, правоохранительных органах, прокуратуре, перед третьими лицами;</w:t>
      </w:r>
    </w:p>
    <w:p w:rsidR="00F24549" w:rsidRDefault="00F24549">
      <w:pPr>
        <w:pStyle w:val="ConsPlusNormal"/>
        <w:ind w:firstLine="540"/>
        <w:jc w:val="both"/>
      </w:pPr>
      <w:r>
        <w:t>13) участвует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F24549" w:rsidRDefault="00F24549">
      <w:pPr>
        <w:pStyle w:val="ConsPlusNormal"/>
        <w:ind w:firstLine="540"/>
        <w:jc w:val="both"/>
      </w:pPr>
      <w:r>
        <w:t>14) осуществляет весь комплекс мер, связанных с реализацией законодательства Российской Федерации по противодействию коррупции в пределах своих полномочий.</w:t>
      </w:r>
    </w:p>
    <w:p w:rsidR="00F24549" w:rsidRDefault="00F24549">
      <w:pPr>
        <w:pStyle w:val="ConsPlusNormal"/>
        <w:ind w:firstLine="540"/>
        <w:jc w:val="both"/>
      </w:pPr>
      <w:r>
        <w:t>2. С целью непосредственного обеспечения исполнения полномочий председателя в аппарате Думы города учреждена должность помощника председателя Думы города (далее - помощник председателя).</w:t>
      </w:r>
    </w:p>
    <w:p w:rsidR="00F24549" w:rsidRDefault="00F24549">
      <w:pPr>
        <w:pStyle w:val="ConsPlusNormal"/>
        <w:ind w:firstLine="540"/>
        <w:jc w:val="both"/>
      </w:pPr>
      <w:r>
        <w:t>К обязанностям помощника председателя относится реализация следующих функций аппарата по правовому обеспечению:</w:t>
      </w:r>
    </w:p>
    <w:p w:rsidR="00F24549" w:rsidRDefault="00F24549">
      <w:pPr>
        <w:pStyle w:val="ConsPlusNormal"/>
        <w:ind w:firstLine="540"/>
        <w:jc w:val="both"/>
      </w:pPr>
      <w:r>
        <w:t>1) подготовка и согласование проектов муниципальных правовых актов Думы города и председателя, осуществление их лингвистической обработки;</w:t>
      </w:r>
    </w:p>
    <w:p w:rsidR="00F24549" w:rsidRDefault="00F24549">
      <w:pPr>
        <w:pStyle w:val="ConsPlusNormal"/>
        <w:ind w:firstLine="540"/>
        <w:jc w:val="both"/>
      </w:pPr>
      <w:r>
        <w:t>2) подготовка заключений по проектам решений Думы города, вносимым в Думу города;</w:t>
      </w:r>
    </w:p>
    <w:p w:rsidR="00F24549" w:rsidRDefault="00F24549">
      <w:pPr>
        <w:pStyle w:val="ConsPlusNormal"/>
        <w:ind w:firstLine="540"/>
        <w:jc w:val="both"/>
      </w:pPr>
      <w:r>
        <w:t>3) осуществление правовой и антикоррупционной экспертизы проектов решений Думы города, проектов правовых актов председателя, антикоррупционной экспертизы действующих муниципальных нормативных правовых актов Думы города, при необходимости организация их независимой экспертизы;</w:t>
      </w:r>
    </w:p>
    <w:p w:rsidR="00F24549" w:rsidRDefault="00F24549">
      <w:pPr>
        <w:pStyle w:val="ConsPlusNormal"/>
        <w:ind w:firstLine="540"/>
        <w:jc w:val="both"/>
      </w:pPr>
      <w:r>
        <w:t>4) оказание содействия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F24549" w:rsidRDefault="00F24549">
      <w:pPr>
        <w:pStyle w:val="ConsPlusNormal"/>
        <w:ind w:firstLine="540"/>
        <w:jc w:val="both"/>
      </w:pPr>
      <w:r>
        <w:t>6) ведение претензионно-исковой работы по договорам, контрактам, соглашениям, заключенным Думой города;</w:t>
      </w:r>
    </w:p>
    <w:p w:rsidR="00F24549" w:rsidRDefault="00F24549">
      <w:pPr>
        <w:pStyle w:val="ConsPlusNormal"/>
        <w:ind w:firstLine="540"/>
        <w:jc w:val="both"/>
      </w:pPr>
      <w:r>
        <w:t>9) оказание правового содействия депутатам Думы города в их работе, деятельности депутатских объединений;</w:t>
      </w:r>
    </w:p>
    <w:p w:rsidR="00F24549" w:rsidRDefault="00F24549">
      <w:pPr>
        <w:pStyle w:val="ConsPlusNormal"/>
        <w:ind w:firstLine="540"/>
        <w:jc w:val="both"/>
      </w:pPr>
      <w:r>
        <w:t>10) оформление в установленном порядке законодательной инициативы для внесения в Думу Ханты-Мансийского автономного округа - Югры;</w:t>
      </w:r>
    </w:p>
    <w:p w:rsidR="00F24549" w:rsidRDefault="00F24549">
      <w:pPr>
        <w:pStyle w:val="ConsPlusNormal"/>
        <w:ind w:firstLine="540"/>
        <w:jc w:val="both"/>
      </w:pPr>
      <w:r>
        <w:t>11) представление и защита интересов Думы города во всех судебных инстанциях, правоохранительных органах, прокуратуре, перед третьими лицами;</w:t>
      </w:r>
    </w:p>
    <w:p w:rsidR="00F24549" w:rsidRDefault="00F24549">
      <w:pPr>
        <w:pStyle w:val="ConsPlusNormal"/>
        <w:ind w:firstLine="540"/>
        <w:jc w:val="both"/>
      </w:pPr>
      <w:r>
        <w:t>13) участие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F24549" w:rsidRDefault="00F24549">
      <w:pPr>
        <w:pStyle w:val="ConsPlusNormal"/>
        <w:ind w:firstLine="540"/>
        <w:jc w:val="both"/>
      </w:pPr>
      <w:r>
        <w:t>14) осуществление комплекса мер, связанных с реализацией законодательства Российской Федерации по противодействию коррупции в пределах своих полномочий;</w:t>
      </w:r>
    </w:p>
    <w:p w:rsidR="00F24549" w:rsidRDefault="00F24549">
      <w:pPr>
        <w:pStyle w:val="ConsPlusNormal"/>
        <w:ind w:firstLine="540"/>
        <w:jc w:val="both"/>
      </w:pPr>
      <w:r>
        <w:lastRenderedPageBreak/>
        <w:t>15) выполнение иных функций по распоряжению председателя.</w:t>
      </w:r>
    </w:p>
    <w:p w:rsidR="00F24549" w:rsidRDefault="00F24549">
      <w:pPr>
        <w:pStyle w:val="ConsPlusNormal"/>
        <w:ind w:firstLine="540"/>
        <w:jc w:val="both"/>
      </w:pPr>
      <w:r>
        <w:t>3. В целях обеспечения финансово-хозяйственной деятельности Думы города аппарат:</w:t>
      </w:r>
    </w:p>
    <w:p w:rsidR="00F24549" w:rsidRDefault="00F24549">
      <w:pPr>
        <w:pStyle w:val="ConsPlusNormal"/>
        <w:ind w:firstLine="540"/>
        <w:jc w:val="both"/>
      </w:pPr>
      <w:r>
        <w:t>1) ведет бухгалтерский учет финансово-хозяйственной деятельности Думы города;</w:t>
      </w:r>
    </w:p>
    <w:p w:rsidR="00F24549" w:rsidRDefault="00F24549">
      <w:pPr>
        <w:pStyle w:val="ConsPlusNormal"/>
        <w:ind w:firstLine="540"/>
        <w:jc w:val="both"/>
      </w:pPr>
      <w:r>
        <w:t>2) ведет налоговый учет;</w:t>
      </w:r>
    </w:p>
    <w:p w:rsidR="00F24549" w:rsidRDefault="00F24549">
      <w:pPr>
        <w:pStyle w:val="ConsPlusNormal"/>
        <w:ind w:firstLine="540"/>
        <w:jc w:val="both"/>
      </w:pPr>
      <w:r>
        <w:t>3) проводит в установленном законодательством Российской Федерации порядке размещение заказов на поставку товаров, выполнение работ, оказание услуг для нужд Думы города;</w:t>
      </w:r>
    </w:p>
    <w:p w:rsidR="00F24549" w:rsidRDefault="00F24549">
      <w:pPr>
        <w:pStyle w:val="ConsPlusNormal"/>
        <w:ind w:firstLine="540"/>
        <w:jc w:val="both"/>
      </w:pPr>
      <w:r>
        <w:t xml:space="preserve">4) составляет и предоставляет отчетность в контролирующие органы и органы, осуществляющие финансовый </w:t>
      </w:r>
      <w:proofErr w:type="gramStart"/>
      <w:r>
        <w:t>контроль за</w:t>
      </w:r>
      <w:proofErr w:type="gramEnd"/>
      <w:r>
        <w:t xml:space="preserve"> исполнением бюджетной отчетности;</w:t>
      </w:r>
    </w:p>
    <w:p w:rsidR="00F24549" w:rsidRDefault="00F24549">
      <w:pPr>
        <w:pStyle w:val="ConsPlusNormal"/>
        <w:ind w:firstLine="540"/>
        <w:jc w:val="both"/>
      </w:pPr>
      <w:r>
        <w:t>5) осуществляет экономическое сопровождение финансово-хозяйственной деятельности Думы города в рамках расходов, закрепленных за Думой города в местном бюджете.</w:t>
      </w:r>
    </w:p>
    <w:p w:rsidR="00F24549" w:rsidRDefault="00F24549">
      <w:pPr>
        <w:pStyle w:val="ConsPlusNormal"/>
        <w:ind w:firstLine="540"/>
        <w:jc w:val="both"/>
      </w:pPr>
      <w:r>
        <w:t>4. В целях организационного обеспечения деятельности Думы аппарат:</w:t>
      </w:r>
    </w:p>
    <w:p w:rsidR="00F24549" w:rsidRDefault="00F24549">
      <w:pPr>
        <w:pStyle w:val="ConsPlusNormal"/>
        <w:ind w:firstLine="540"/>
        <w:jc w:val="both"/>
      </w:pPr>
      <w:r>
        <w:t>1) организует подготовку и проведение заседаний Думы города (очередных, внеочередных, выездных), заочного голосования путем письменного опроса мнения депутатов, заседаний постоянных комиссий, рабочих групп, публичных и депутатских слушаний, протокольных и других мероприятий Думы города;</w:t>
      </w:r>
    </w:p>
    <w:p w:rsidR="00F24549" w:rsidRDefault="00F24549">
      <w:pPr>
        <w:pStyle w:val="ConsPlusNormal"/>
        <w:ind w:firstLine="540"/>
        <w:jc w:val="both"/>
      </w:pPr>
      <w:r>
        <w:t>2) ведет и оформляет на основе аудиозаписи протоколы заседаний Думы города, постоянных комиссий Думы города, рабочих групп, депутатских слушаний, совещаний, встреч и иных мероприятий с участием Думы города;</w:t>
      </w:r>
    </w:p>
    <w:p w:rsidR="00F24549" w:rsidRDefault="00F24549">
      <w:pPr>
        <w:pStyle w:val="ConsPlusNormal"/>
        <w:ind w:firstLine="540"/>
        <w:jc w:val="both"/>
      </w:pPr>
      <w:r>
        <w:t>3) корректирует тексты проектов решений Думы города, проектов правовых актов председателя в соответствии с правилами и нормами русского языка, требованиями муниципальных правовых актов города Покачи по юридико-техническому оформлению проектов муниципальных правовых актов;</w:t>
      </w:r>
    </w:p>
    <w:p w:rsidR="00F24549" w:rsidRDefault="00F24549">
      <w:pPr>
        <w:pStyle w:val="ConsPlusNormal"/>
        <w:ind w:firstLine="540"/>
        <w:jc w:val="both"/>
      </w:pPr>
      <w:r>
        <w:t>4) готовит поправки к проектам решений Думы города по итогам заседаний постоянных комиссий, рабочих групп, замечаний депутатов, прокуратуры;</w:t>
      </w:r>
    </w:p>
    <w:p w:rsidR="00F24549" w:rsidRDefault="00F24549">
      <w:pPr>
        <w:pStyle w:val="ConsPlusNormal"/>
        <w:ind w:firstLine="540"/>
        <w:jc w:val="both"/>
      </w:pPr>
      <w:r>
        <w:t>5) оформляет и передает на подпись главе города Покачи принятые Думой города решения, имеющие нормативный характер, передает их в установленном порядке в администрацию города Покачи для официального опубликования (обнародования);</w:t>
      </w:r>
    </w:p>
    <w:p w:rsidR="00F24549" w:rsidRDefault="00F24549">
      <w:pPr>
        <w:pStyle w:val="ConsPlusNormal"/>
        <w:ind w:firstLine="540"/>
        <w:jc w:val="both"/>
      </w:pPr>
      <w:proofErr w:type="gramStart"/>
      <w:r>
        <w:t>6) осуществляет регистрацию, учет, обработку, систематизацию и постановку на контроль принятых решений Думы города, протокольных поручений, предложений и поручений, прозвучавших на заседаниях Думы города, депутатских и публичных слушаниях, заседаниях постоянных комиссий, рабочих групп, снятие с контроля выполненных решений Думы города, протокольных поручений, предложений и поручений, прозвучавших на заседаниях Думы города, депутатских, публичных слушаниях и заседаниях постоянных комиссий, рабочих групп;</w:t>
      </w:r>
      <w:proofErr w:type="gramEnd"/>
    </w:p>
    <w:p w:rsidR="00F24549" w:rsidRDefault="00F24549">
      <w:pPr>
        <w:pStyle w:val="ConsPlusNormal"/>
        <w:ind w:firstLine="540"/>
        <w:jc w:val="both"/>
      </w:pPr>
      <w:r>
        <w:t xml:space="preserve">7) готовит проекты муниципальных правовых актов о плане работы Думы города с учетом предложений лиц - субъектов правотворческой инициативы, информацию о выполнении плана работы Думы города за отчетный период,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Думы;</w:t>
      </w:r>
    </w:p>
    <w:p w:rsidR="00F24549" w:rsidRDefault="00F24549">
      <w:pPr>
        <w:pStyle w:val="ConsPlusNormal"/>
        <w:ind w:firstLine="540"/>
        <w:jc w:val="both"/>
      </w:pPr>
      <w:r>
        <w:t>8) оформляет и ведет учет наград Думы города;</w:t>
      </w:r>
    </w:p>
    <w:p w:rsidR="00F24549" w:rsidRDefault="00F24549">
      <w:pPr>
        <w:pStyle w:val="ConsPlusNormal"/>
        <w:ind w:firstLine="540"/>
        <w:jc w:val="both"/>
      </w:pPr>
      <w:r>
        <w:t>9) осуществляет кадровое обеспечение Думы города в соответствии с трудовым законодательством, законодательством о муниципальной службе;</w:t>
      </w:r>
    </w:p>
    <w:p w:rsidR="00F24549" w:rsidRDefault="00F24549">
      <w:pPr>
        <w:pStyle w:val="ConsPlusNormal"/>
        <w:ind w:firstLine="540"/>
        <w:jc w:val="both"/>
      </w:pPr>
      <w:r>
        <w:t>10) организует сбор, обработку, учет сведений о доходах, расходах, об имуществе и обязательствах имущественного характера муниципальных служащих Думы города, а также соблюдения связанных с муниципальной службой запретов и ограничений, которые установлены законодательством о муниципальной службе;</w:t>
      </w:r>
    </w:p>
    <w:p w:rsidR="00F24549" w:rsidRDefault="00F24549">
      <w:pPr>
        <w:pStyle w:val="ConsPlusNormal"/>
        <w:ind w:firstLine="540"/>
        <w:jc w:val="both"/>
      </w:pPr>
      <w:proofErr w:type="gramStart"/>
      <w:r>
        <w:t>11) осуществляет весь комплекс мер, связанных с реализацией законодательства о муниципальной службе, поступлением на муниципальную службу, ее прохождением и увольнением с муниципальной службы, по противодействию коррупции в соответствии с законодательством о муниципальной службе, а также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</w:t>
      </w:r>
      <w:proofErr w:type="gramEnd"/>
      <w:r>
        <w:t xml:space="preserve">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F24549" w:rsidRDefault="00F24549">
      <w:pPr>
        <w:pStyle w:val="ConsPlusNormal"/>
        <w:ind w:firstLine="540"/>
        <w:jc w:val="both"/>
      </w:pPr>
      <w:r>
        <w:lastRenderedPageBreak/>
        <w:t xml:space="preserve">12) осуществляет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законодательства о муниципальной службе;</w:t>
      </w:r>
    </w:p>
    <w:p w:rsidR="00F24549" w:rsidRDefault="00F24549">
      <w:pPr>
        <w:pStyle w:val="ConsPlusNormal"/>
        <w:ind w:firstLine="540"/>
        <w:jc w:val="both"/>
      </w:pPr>
      <w:r>
        <w:t>13) оказывает содействие лицам, замещающим муниципальные должности в Думе города при осуществлении ими прав и обязанностей, установленных законодательством Российской Федерации по противодействию коррупции;</w:t>
      </w:r>
    </w:p>
    <w:p w:rsidR="00F24549" w:rsidRDefault="00F24549">
      <w:pPr>
        <w:pStyle w:val="ConsPlusNormal"/>
        <w:ind w:firstLine="540"/>
        <w:jc w:val="both"/>
      </w:pPr>
      <w:r>
        <w:t>14) организует работу по охране труда в учреждении в соответствии с действующим законодательством Российской Федерации;</w:t>
      </w:r>
    </w:p>
    <w:p w:rsidR="00F24549" w:rsidRDefault="00F24549">
      <w:pPr>
        <w:pStyle w:val="ConsPlusNormal"/>
        <w:ind w:firstLine="540"/>
        <w:jc w:val="both"/>
      </w:pPr>
      <w:r>
        <w:t>15) организует проведение встреч депутатов Думы города с избирателями;</w:t>
      </w:r>
    </w:p>
    <w:p w:rsidR="00F24549" w:rsidRDefault="00F24549">
      <w:pPr>
        <w:pStyle w:val="ConsPlusNormal"/>
        <w:ind w:firstLine="540"/>
        <w:jc w:val="both"/>
      </w:pPr>
      <w:r>
        <w:t>16) организует по предложению депутатов Думы города поездки по обмену опытом работы с представительными органами других муниципальных образований;</w:t>
      </w:r>
    </w:p>
    <w:p w:rsidR="00F24549" w:rsidRDefault="00F24549">
      <w:pPr>
        <w:pStyle w:val="ConsPlusNormal"/>
        <w:ind w:firstLine="540"/>
        <w:jc w:val="both"/>
      </w:pPr>
      <w:r>
        <w:t>17) организует ведение единой системы делопроизводства в Думе города;</w:t>
      </w:r>
    </w:p>
    <w:p w:rsidR="00F24549" w:rsidRDefault="00F24549">
      <w:pPr>
        <w:pStyle w:val="ConsPlusNormal"/>
        <w:ind w:firstLine="540"/>
        <w:jc w:val="both"/>
      </w:pPr>
      <w:r>
        <w:t>18) организует архивное делопроизводство;</w:t>
      </w:r>
    </w:p>
    <w:p w:rsidR="00F24549" w:rsidRDefault="00F24549">
      <w:pPr>
        <w:pStyle w:val="ConsPlusNormal"/>
        <w:ind w:firstLine="540"/>
        <w:jc w:val="both"/>
      </w:pPr>
      <w:r>
        <w:t>19) обеспечивает своевременную и качественную подготовку и передачу документов в архив, протоколов заседаний, решений Думы города главе города Покачи и в администрацию города Покачи, в "ООО Консультант Плюс", отчетов в соответствующие органы, информаций в СМИ;</w:t>
      </w:r>
    </w:p>
    <w:p w:rsidR="00F24549" w:rsidRDefault="00F24549">
      <w:pPr>
        <w:pStyle w:val="ConsPlusNormal"/>
        <w:ind w:firstLine="540"/>
        <w:jc w:val="both"/>
      </w:pPr>
      <w:r>
        <w:t>20) осуществляет регистрацию, учет и контроль обращений граждан и организаций, прием граждан депутатами;</w:t>
      </w:r>
    </w:p>
    <w:p w:rsidR="00F24549" w:rsidRDefault="00F24549">
      <w:pPr>
        <w:pStyle w:val="ConsPlusNormal"/>
        <w:ind w:firstLine="540"/>
        <w:jc w:val="both"/>
      </w:pPr>
      <w:r>
        <w:t>21) обеспечивает деятельность депутатских объединений в Думе города.</w:t>
      </w:r>
    </w:p>
    <w:p w:rsidR="00F24549" w:rsidRDefault="00F24549">
      <w:pPr>
        <w:pStyle w:val="ConsPlusNormal"/>
        <w:ind w:firstLine="540"/>
        <w:jc w:val="both"/>
      </w:pPr>
      <w:r>
        <w:t>5. В целях информационно-аналитического обеспечения деятельности Думы города аппарат:</w:t>
      </w:r>
    </w:p>
    <w:p w:rsidR="00F24549" w:rsidRDefault="00F24549">
      <w:pPr>
        <w:pStyle w:val="ConsPlusNormal"/>
        <w:ind w:firstLine="540"/>
        <w:jc w:val="both"/>
      </w:pPr>
      <w:r>
        <w:t>1) организует обмен информацией, опытом работы с представительными органами других муниципальных образований;</w:t>
      </w:r>
    </w:p>
    <w:p w:rsidR="00F24549" w:rsidRDefault="00F24549">
      <w:pPr>
        <w:pStyle w:val="ConsPlusNormal"/>
        <w:ind w:firstLine="540"/>
        <w:jc w:val="both"/>
      </w:pPr>
      <w:r>
        <w:t>2) обеспечивает доступ к информации о деятельности Думы города;</w:t>
      </w:r>
    </w:p>
    <w:p w:rsidR="00F24549" w:rsidRDefault="00F24549">
      <w:pPr>
        <w:pStyle w:val="ConsPlusNormal"/>
        <w:ind w:firstLine="540"/>
        <w:jc w:val="both"/>
      </w:pPr>
      <w:r>
        <w:t>3) готовит и распространяет в средствах массовой информации заявления, обращения, сообщения, пресс-релизы и другие информационные материалы о деятельности Думы города, депутатов Думы города, депутатских объединений;</w:t>
      </w:r>
    </w:p>
    <w:p w:rsidR="00F24549" w:rsidRDefault="00F24549">
      <w:pPr>
        <w:pStyle w:val="ConsPlusNormal"/>
        <w:ind w:firstLine="540"/>
        <w:jc w:val="both"/>
      </w:pPr>
      <w:r>
        <w:t>4) организует проведение пресс-конференций, брифингов и других медиа-мероприятий для создания авторитетного имиджа Думы города, депутатов Думы города;</w:t>
      </w:r>
    </w:p>
    <w:p w:rsidR="00F24549" w:rsidRDefault="00F24549">
      <w:pPr>
        <w:pStyle w:val="ConsPlusNormal"/>
        <w:ind w:firstLine="540"/>
        <w:jc w:val="both"/>
      </w:pPr>
      <w:r>
        <w:t>5) осуществляет координацию работы представителей средств массовой информации, их обеспечение информационными материалами по вопросам, рассматриваемым на заседаниях Думы города, протокольных мероприятиях, проводимых Думой города;</w:t>
      </w:r>
    </w:p>
    <w:p w:rsidR="00F24549" w:rsidRDefault="00F24549">
      <w:pPr>
        <w:pStyle w:val="ConsPlusNormal"/>
        <w:ind w:firstLine="540"/>
        <w:jc w:val="both"/>
      </w:pPr>
      <w:r>
        <w:t xml:space="preserve">6) организует работу официального интернет-сайта Думы города,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размещения сведений о деятельности Думы города, председателя, депутатских объединений на официальном интернет-сайте Думы города;</w:t>
      </w:r>
    </w:p>
    <w:p w:rsidR="00F24549" w:rsidRDefault="00F24549">
      <w:pPr>
        <w:pStyle w:val="ConsPlusNormal"/>
        <w:ind w:firstLine="540"/>
        <w:jc w:val="both"/>
      </w:pPr>
      <w:r>
        <w:t>7) осуществляет развитие информационно-технической базы Думы города, внедрение компьютерных технологий, защиту информационных ресурсов Думы города;</w:t>
      </w:r>
    </w:p>
    <w:p w:rsidR="00F24549" w:rsidRDefault="00F24549">
      <w:pPr>
        <w:pStyle w:val="ConsPlusNormal"/>
        <w:ind w:firstLine="540"/>
        <w:jc w:val="both"/>
      </w:pPr>
      <w:r>
        <w:t>8) развивает рабочие контакты и связи с руководителями и корреспондентами печатных и электронных средств массовой информации, пресс-службами органов государственной власти Ханты-Мансийского автономного округа - Югры, администрации города Покачи для эффективного взаимодействия;</w:t>
      </w:r>
    </w:p>
    <w:p w:rsidR="00F24549" w:rsidRDefault="00F24549">
      <w:pPr>
        <w:pStyle w:val="ConsPlusNormal"/>
        <w:ind w:firstLine="540"/>
        <w:jc w:val="both"/>
      </w:pPr>
      <w:r>
        <w:t>9) оказывает содействие депутатам Думы города в освещении их работы в избирательных округах, выполнения депутатами Думы города наказов избирателей, организация и участие в проведении встреч депутатов Думы города с избирателями;</w:t>
      </w:r>
    </w:p>
    <w:p w:rsidR="00F24549" w:rsidRDefault="00F24549">
      <w:pPr>
        <w:pStyle w:val="ConsPlusNormal"/>
        <w:ind w:firstLine="540"/>
        <w:jc w:val="both"/>
      </w:pPr>
      <w:r>
        <w:t>10) осуществляет подготовку к изданию тематических, информационных материалов по освещению деятельности Думы города, постоянных комиссий Думы города, депутатов Думы города;</w:t>
      </w:r>
    </w:p>
    <w:p w:rsidR="00F24549" w:rsidRDefault="00F24549">
      <w:pPr>
        <w:pStyle w:val="ConsPlusNormal"/>
        <w:ind w:firstLine="540"/>
        <w:jc w:val="both"/>
      </w:pPr>
      <w:r>
        <w:t>11) готовит аналитические и справочные материалы по вопросам, рассматриваемым на заседаниях Думы города, постоянных комиссий Думы города;</w:t>
      </w:r>
    </w:p>
    <w:p w:rsidR="00F24549" w:rsidRDefault="00F24549">
      <w:pPr>
        <w:pStyle w:val="ConsPlusNormal"/>
        <w:ind w:firstLine="540"/>
        <w:jc w:val="both"/>
      </w:pPr>
      <w:r>
        <w:t>12) готовит информационно-аналитические материалы о характере и содержании обращений граждан и организаций, информации председателю о количестве и характере обращений;</w:t>
      </w:r>
    </w:p>
    <w:p w:rsidR="00F24549" w:rsidRDefault="00F24549">
      <w:pPr>
        <w:pStyle w:val="ConsPlusNormal"/>
        <w:ind w:firstLine="540"/>
        <w:jc w:val="both"/>
      </w:pPr>
      <w:r>
        <w:t>13) готовит проекты ответов на обращения граждан, организаций, поступающих в Думу города.</w:t>
      </w:r>
    </w:p>
    <w:p w:rsidR="00F24549" w:rsidRDefault="00F24549">
      <w:pPr>
        <w:pStyle w:val="ConsPlusNormal"/>
        <w:ind w:firstLine="540"/>
        <w:jc w:val="both"/>
      </w:pPr>
      <w:r>
        <w:lastRenderedPageBreak/>
        <w:t>6. Аппарат осуществляет иные функции в соответствии с действующим законодательством, муниципальными правовыми актами города Покачи.</w:t>
      </w:r>
    </w:p>
    <w:p w:rsidR="00F24549" w:rsidRDefault="00F24549">
      <w:pPr>
        <w:pStyle w:val="ConsPlusNormal"/>
        <w:ind w:firstLine="540"/>
        <w:jc w:val="both"/>
      </w:pPr>
    </w:p>
    <w:p w:rsidR="00F24549" w:rsidRDefault="00F2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549" w:rsidRDefault="00F2454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24549" w:rsidRDefault="00F24549">
      <w:pPr>
        <w:pStyle w:val="ConsPlusNormal"/>
        <w:ind w:firstLine="540"/>
        <w:jc w:val="both"/>
      </w:pPr>
      <w:r>
        <w:rPr>
          <w:color w:val="0A2666"/>
        </w:rPr>
        <w:t>Нумерация статей дана в соответствии с официальным текстом документа.</w:t>
      </w:r>
    </w:p>
    <w:p w:rsidR="00F24549" w:rsidRDefault="00F2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549" w:rsidRDefault="00F24549">
      <w:pPr>
        <w:pStyle w:val="ConsPlusNormal"/>
        <w:ind w:firstLine="540"/>
        <w:jc w:val="both"/>
      </w:pPr>
      <w:r>
        <w:t>Статья 3. Структура аппарата Думы города</w:t>
      </w:r>
    </w:p>
    <w:p w:rsidR="00F24549" w:rsidRDefault="00F24549">
      <w:pPr>
        <w:pStyle w:val="ConsPlusNormal"/>
        <w:jc w:val="center"/>
      </w:pPr>
    </w:p>
    <w:p w:rsidR="00F24549" w:rsidRDefault="00F24549">
      <w:pPr>
        <w:pStyle w:val="ConsPlusNormal"/>
        <w:ind w:firstLine="540"/>
        <w:jc w:val="both"/>
      </w:pPr>
      <w:r>
        <w:t>1. Положение об аппарате Думы города Покачи утверждается решением Думы города по представлению председателя. Структура и штатная численность аппарата определяется в соответствии с основными выполняемыми функциями и утверждается председателем по представлению руководителя аппарата. Должностные инструкции работников аппарата утверждаются председателем по представлению руководителя аппарата.</w:t>
      </w:r>
    </w:p>
    <w:p w:rsidR="00F24549" w:rsidRDefault="00F24549">
      <w:pPr>
        <w:pStyle w:val="ConsPlusNormal"/>
        <w:ind w:firstLine="540"/>
        <w:jc w:val="both"/>
      </w:pPr>
      <w:r>
        <w:t>2. Смета расходов на содержание и функционирование муниципального казенного учреждения "Дума города Покачи" утверждается председателем в соответствии с лимитами бюджетных обязательств, предусмотренных в бюджете города на соответствующий финансовый год.</w:t>
      </w:r>
    </w:p>
    <w:p w:rsidR="00F24549" w:rsidRDefault="00F24549">
      <w:pPr>
        <w:pStyle w:val="ConsPlusNormal"/>
        <w:ind w:firstLine="540"/>
        <w:jc w:val="both"/>
      </w:pPr>
      <w:r>
        <w:t>3. Общее руководство работой аппарата осуществляет руководитель аппарата, назначаемый на должность распоряжением председателя. В своей работе руководитель аппарата непосредственно подчиняется председателю.</w:t>
      </w:r>
    </w:p>
    <w:p w:rsidR="00F24549" w:rsidRDefault="00F24549">
      <w:pPr>
        <w:pStyle w:val="ConsPlusNormal"/>
        <w:ind w:firstLine="540"/>
        <w:jc w:val="both"/>
      </w:pPr>
      <w:r>
        <w:t xml:space="preserve">4. Работники аппарата назначаются на должность и освобождаются от должности распоряжением председателя по представлению руководителя аппарата в соответствии с законодательством о труде и муниципальной службе. Должности муниципальной службы в аппарате устанавливаются в соответствии с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службы, в соответствии с законодательством о муниципальной службе.</w:t>
      </w:r>
    </w:p>
    <w:p w:rsidR="00F24549" w:rsidRDefault="00F24549">
      <w:pPr>
        <w:pStyle w:val="ConsPlusNormal"/>
        <w:ind w:firstLine="540"/>
        <w:jc w:val="both"/>
      </w:pPr>
      <w:r>
        <w:t xml:space="preserve">5. Права, должностные обязанности, ответственность, условия труда и социальные гарантии работников аппарата определяются законодательством Российской Федерации, законодательством Ханты-Мансийского автономного округа - Югры,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Покачи. Работники аппарата несут ответственность в соответствии с действующим законодательством.</w:t>
      </w:r>
    </w:p>
    <w:p w:rsidR="00F24549" w:rsidRDefault="00F24549">
      <w:pPr>
        <w:pStyle w:val="ConsPlusNormal"/>
        <w:jc w:val="center"/>
      </w:pPr>
    </w:p>
    <w:p w:rsidR="00F24549" w:rsidRDefault="00F24549">
      <w:pPr>
        <w:pStyle w:val="ConsPlusNormal"/>
        <w:ind w:firstLine="540"/>
        <w:jc w:val="both"/>
      </w:pPr>
      <w:r>
        <w:t>Статья 4. Руководитель аппарата Думы города</w:t>
      </w:r>
    </w:p>
    <w:p w:rsidR="00F24549" w:rsidRDefault="00F24549">
      <w:pPr>
        <w:pStyle w:val="ConsPlusNormal"/>
        <w:jc w:val="center"/>
      </w:pPr>
    </w:p>
    <w:p w:rsidR="00F24549" w:rsidRDefault="00F24549">
      <w:pPr>
        <w:pStyle w:val="ConsPlusNormal"/>
        <w:ind w:firstLine="540"/>
        <w:jc w:val="both"/>
      </w:pPr>
      <w:r>
        <w:t>1. Руководитель аппарата в пределах своей компетенции:</w:t>
      </w:r>
    </w:p>
    <w:p w:rsidR="00F24549" w:rsidRDefault="00F24549">
      <w:pPr>
        <w:pStyle w:val="ConsPlusNormal"/>
        <w:ind w:firstLine="540"/>
        <w:jc w:val="both"/>
      </w:pPr>
      <w:r>
        <w:t>1) организует деятельность аппарата в соответствии с действующим законодательством, муниципальными правовыми актами города Покачи, настоящим Положением;</w:t>
      </w:r>
    </w:p>
    <w:p w:rsidR="00F24549" w:rsidRDefault="00F24549">
      <w:pPr>
        <w:pStyle w:val="ConsPlusNormal"/>
        <w:ind w:firstLine="540"/>
        <w:jc w:val="both"/>
      </w:pPr>
      <w:r>
        <w:t>2) представляет аппарат во взаимоотношениях с органами местного самоуправления города Покачи, органами государственной власти, органами местного самоуправления других муниципальных образований, общественными объединениями, организациями, должностными и иными лицами по вопросам, необходимым для выполнения функций аппарата;</w:t>
      </w:r>
    </w:p>
    <w:p w:rsidR="00F24549" w:rsidRDefault="00F24549">
      <w:pPr>
        <w:pStyle w:val="ConsPlusNormal"/>
        <w:ind w:firstLine="540"/>
        <w:jc w:val="both"/>
      </w:pPr>
      <w:r>
        <w:t>3) контролирует соблюдение правил внутреннего трудового распорядка работниками аппарата, а также выполнение работниками своих должностных обязанностей;</w:t>
      </w:r>
    </w:p>
    <w:p w:rsidR="00F24549" w:rsidRDefault="00F24549">
      <w:pPr>
        <w:pStyle w:val="ConsPlusNormal"/>
        <w:ind w:firstLine="540"/>
        <w:jc w:val="both"/>
      </w:pPr>
      <w:r>
        <w:t>4) вносит предложения председателю о назначении на должность и освобождении от должности работников аппарата, их поощрении и наложении дисциплинарных взысканий, о структуре, штатной численности, штатном расписании аппарата, об изменениях в них, о смете расходов Думы города на очередной финансовый год, в том числе, на содержание аппарата;</w:t>
      </w:r>
    </w:p>
    <w:p w:rsidR="00F24549" w:rsidRDefault="00F24549">
      <w:pPr>
        <w:pStyle w:val="ConsPlusNormal"/>
        <w:ind w:firstLine="540"/>
        <w:jc w:val="both"/>
      </w:pPr>
      <w:r>
        <w:t>5) организует работу аппарата по ведению единой системы делопроизводства;</w:t>
      </w:r>
    </w:p>
    <w:p w:rsidR="00F24549" w:rsidRDefault="00F24549">
      <w:pPr>
        <w:pStyle w:val="ConsPlusNormal"/>
        <w:ind w:firstLine="540"/>
        <w:jc w:val="both"/>
      </w:pPr>
      <w:r>
        <w:t>6) осуществляет взаимодействие с администрацией города Покачи по вопросам материально-технического обеспечения Думы города;</w:t>
      </w:r>
    </w:p>
    <w:p w:rsidR="00F24549" w:rsidRDefault="00F2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549" w:rsidRDefault="00F2454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24549" w:rsidRDefault="00F24549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F24549" w:rsidRDefault="00F2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549" w:rsidRDefault="00F24549">
      <w:pPr>
        <w:pStyle w:val="ConsPlusNormal"/>
        <w:ind w:firstLine="540"/>
        <w:jc w:val="both"/>
      </w:pPr>
      <w:r>
        <w:lastRenderedPageBreak/>
        <w:t>8) осуществляет другие полномочия в соответствии с трудовым договором, должностной инструкцией, утвержденной председателем, распоряжениями председателя;</w:t>
      </w:r>
    </w:p>
    <w:p w:rsidR="00F24549" w:rsidRDefault="00F24549">
      <w:pPr>
        <w:pStyle w:val="ConsPlusNormal"/>
        <w:ind w:firstLine="540"/>
        <w:jc w:val="both"/>
      </w:pPr>
      <w:r>
        <w:t>9) в пределах установленных полномочий подписывает документы и письма.</w:t>
      </w:r>
    </w:p>
    <w:p w:rsidR="00F24549" w:rsidRDefault="00F24549">
      <w:pPr>
        <w:pStyle w:val="ConsPlusNormal"/>
        <w:ind w:firstLine="540"/>
        <w:jc w:val="both"/>
      </w:pPr>
      <w:r>
        <w:t>2. Руководитель аппарата несет персональную ответственность за выполнение задач, возложенных на аппарат. Поручения руководителя аппарата по вопросам, относящимся к его компетенции, являются обязательными для исполнения всеми работниками аппарата.</w:t>
      </w:r>
    </w:p>
    <w:p w:rsidR="00F24549" w:rsidRDefault="00F24549">
      <w:pPr>
        <w:pStyle w:val="ConsPlusNormal"/>
        <w:jc w:val="center"/>
      </w:pPr>
    </w:p>
    <w:p w:rsidR="00F24549" w:rsidRDefault="00F24549">
      <w:pPr>
        <w:pStyle w:val="ConsPlusNormal"/>
        <w:ind w:firstLine="540"/>
        <w:jc w:val="both"/>
      </w:pPr>
      <w:r>
        <w:t>Статья 5. Заключительные положения</w:t>
      </w:r>
    </w:p>
    <w:p w:rsidR="00F24549" w:rsidRDefault="00F24549">
      <w:pPr>
        <w:pStyle w:val="ConsPlusNormal"/>
        <w:jc w:val="center"/>
      </w:pPr>
    </w:p>
    <w:p w:rsidR="00F24549" w:rsidRDefault="00F24549">
      <w:pPr>
        <w:pStyle w:val="ConsPlusNormal"/>
        <w:ind w:firstLine="540"/>
        <w:jc w:val="both"/>
      </w:pPr>
      <w:r>
        <w:t>1. По мере необходимости по предложению председателя, депутатов Думы города, руководителя аппарата в Положение могут вноситься изменения.</w:t>
      </w:r>
    </w:p>
    <w:p w:rsidR="00F24549" w:rsidRDefault="00F24549">
      <w:pPr>
        <w:pStyle w:val="ConsPlusNormal"/>
        <w:ind w:firstLine="540"/>
        <w:jc w:val="both"/>
      </w:pPr>
      <w:r>
        <w:t>2. Внесение изменений в настоящее Положение осуществляется путем принятия соответствующего решения Думы города.</w:t>
      </w:r>
    </w:p>
    <w:p w:rsidR="00F24549" w:rsidRDefault="00F24549">
      <w:pPr>
        <w:pStyle w:val="ConsPlusNormal"/>
        <w:jc w:val="both"/>
      </w:pPr>
    </w:p>
    <w:p w:rsidR="00F24549" w:rsidRDefault="00F24549">
      <w:pPr>
        <w:pStyle w:val="ConsPlusNormal"/>
        <w:jc w:val="both"/>
      </w:pPr>
    </w:p>
    <w:p w:rsidR="00F24549" w:rsidRDefault="00F24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1" w:name="_GoBack"/>
      <w:bookmarkEnd w:id="1"/>
    </w:p>
    <w:sectPr w:rsidR="004E6AC2" w:rsidSect="00A9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49"/>
    <w:rsid w:val="000C4E19"/>
    <w:rsid w:val="000D4711"/>
    <w:rsid w:val="004E6AC2"/>
    <w:rsid w:val="00F2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2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2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C09261C7DDFCA73A72305D410ACB47496BC3F24EE888E4C926F8416CCFF464B141FDDF2E6C271A0FB5D0E71v5E" TargetMode="External"/><Relationship Id="rId13" Type="http://schemas.openxmlformats.org/officeDocument/2006/relationships/hyperlink" Target="consultantplus://offline/ref=ED0C09261C7DDFCA73A72305D410ACB47496BC3F2DE7848B479E328E1E95F3444C1B40CAF5AFCE70A0FA5870v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0C09261C7DDFCA73A72305D410ACB47496BC3F24EE888E4C926F8416CCFF464B141FDDF2E6C271A0FA5A0E71v8E" TargetMode="External"/><Relationship Id="rId12" Type="http://schemas.openxmlformats.org/officeDocument/2006/relationships/hyperlink" Target="consultantplus://offline/ref=ED0C09261C7DDFCA73A72305D410ACB47496BC3F24EE888E4C926F8416CCFF464B71v4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C09261C7DDFCA73A73D08C27CFBBB7394E63226E68ADD18C169D3499CF9130B541988B1A2CC797Av5E" TargetMode="External"/><Relationship Id="rId11" Type="http://schemas.openxmlformats.org/officeDocument/2006/relationships/hyperlink" Target="consultantplus://offline/ref=ED0C09261C7DDFCA73A72305D410ACB47496BC3F24EE888E4C926F8416CCFF464B71v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0C09261C7DDFCA73A72305D410ACB47496BC3F24EE888E4C926F8416CCFF464B71v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C09261C7DDFCA73A72305D410ACB47496BC3F20E984884D9E328E1E95F34474vCE" TargetMode="External"/><Relationship Id="rId14" Type="http://schemas.openxmlformats.org/officeDocument/2006/relationships/hyperlink" Target="consultantplus://offline/ref=ED0C09261C7DDFCA73A72305D410ACB47496BC3F24EE888E4C926F8416CCFF464B7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2</cp:revision>
  <dcterms:created xsi:type="dcterms:W3CDTF">2016-06-07T04:48:00Z</dcterms:created>
  <dcterms:modified xsi:type="dcterms:W3CDTF">2016-06-07T04:48:00Z</dcterms:modified>
</cp:coreProperties>
</file>