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8E" w:rsidRPr="00CE7779" w:rsidRDefault="00FF3D8E" w:rsidP="00CE7779">
      <w:pPr>
        <w:spacing w:after="0" w:line="360" w:lineRule="exact"/>
        <w:ind w:firstLine="39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3D8E" w:rsidRPr="00CE7779" w:rsidRDefault="00FF3D8E" w:rsidP="00CE7779">
      <w:pPr>
        <w:keepNext/>
        <w:spacing w:after="0" w:line="360" w:lineRule="exact"/>
        <w:ind w:firstLine="39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sz w:val="24"/>
          <w:szCs w:val="24"/>
          <w:lang w:eastAsia="ru-RU"/>
        </w:rPr>
        <w:t>ХАНТЫ-МАНСИЙСКИЙ АВТОНОМНЫЙ ОКРУГ - ЮГРА</w:t>
      </w:r>
    </w:p>
    <w:p w:rsidR="00FF3D8E" w:rsidRPr="00CE7779" w:rsidRDefault="00FF3D8E" w:rsidP="00CE7779">
      <w:pPr>
        <w:keepNext/>
        <w:spacing w:after="0" w:line="360" w:lineRule="exact"/>
        <w:ind w:firstLine="397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sz w:val="24"/>
          <w:szCs w:val="24"/>
          <w:lang w:eastAsia="ru-RU"/>
        </w:rPr>
        <w:t xml:space="preserve">ДУМА ГОРОДА ПОКАЧИ </w:t>
      </w:r>
      <w:r w:rsidRPr="00CE777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CE7779">
        <w:rPr>
          <w:rFonts w:ascii="Times New Roman" w:hAnsi="Times New Roman"/>
          <w:b/>
          <w:sz w:val="24"/>
          <w:szCs w:val="24"/>
          <w:lang w:eastAsia="ru-RU"/>
        </w:rPr>
        <w:t xml:space="preserve">  СОЗЫВА</w:t>
      </w: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9454B7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ПРОТОКОЛ </w:t>
      </w:r>
    </w:p>
    <w:p w:rsidR="00FF3D8E" w:rsidRPr="00CE7779" w:rsidRDefault="00FF3D8E" w:rsidP="00CE7779">
      <w:pPr>
        <w:spacing w:after="0" w:line="360" w:lineRule="exac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3D8E" w:rsidRDefault="00EF53D2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Заседания постоянной комиссии Думы города Покачи</w:t>
      </w:r>
    </w:p>
    <w:p w:rsidR="00EF53D2" w:rsidRPr="00CE7779" w:rsidRDefault="00EF53D2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 соблюдению законности и местному самоуправлению</w:t>
      </w:r>
    </w:p>
    <w:p w:rsidR="00FF3D8E" w:rsidRPr="00CE7779" w:rsidRDefault="009454B7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943B57">
        <w:rPr>
          <w:rFonts w:ascii="Times New Roman" w:hAnsi="Times New Roman"/>
          <w:b/>
          <w:bCs/>
          <w:sz w:val="24"/>
          <w:szCs w:val="24"/>
          <w:lang w:eastAsia="ru-RU"/>
        </w:rPr>
        <w:t>6  марта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2015</w:t>
      </w:r>
      <w:r w:rsidR="00FF3D8E" w:rsidRPr="00CE77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FF3D8E" w:rsidRPr="00CE7779" w:rsidRDefault="00FF3D8E" w:rsidP="00CE7779">
      <w:pPr>
        <w:spacing w:after="0" w:line="360" w:lineRule="exact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7B8D" w:rsidRDefault="00CB7B8D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7B8D" w:rsidRDefault="00CB7B8D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7B8D" w:rsidRPr="00CE7779" w:rsidRDefault="00CB7B8D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spacing w:after="0" w:line="360" w:lineRule="exact"/>
        <w:rPr>
          <w:rFonts w:ascii="Times New Roman" w:hAnsi="Times New Roman"/>
          <w:sz w:val="24"/>
          <w:szCs w:val="24"/>
          <w:lang w:eastAsia="ru-RU"/>
        </w:rPr>
      </w:pPr>
    </w:p>
    <w:p w:rsidR="00FF3D8E" w:rsidRPr="00CE7779" w:rsidRDefault="00FF3D8E" w:rsidP="00CE7779">
      <w:pPr>
        <w:keepNext/>
        <w:spacing w:after="0" w:line="360" w:lineRule="exact"/>
        <w:ind w:firstLine="39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bCs/>
          <w:sz w:val="24"/>
          <w:szCs w:val="24"/>
          <w:lang w:eastAsia="ru-RU"/>
        </w:rPr>
        <w:t>Покачи</w:t>
      </w:r>
    </w:p>
    <w:p w:rsidR="00FF3D8E" w:rsidRPr="00CE7779" w:rsidRDefault="009454B7" w:rsidP="00CE7779">
      <w:pPr>
        <w:keepNext/>
        <w:spacing w:after="0" w:line="360" w:lineRule="exact"/>
        <w:ind w:firstLine="39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2015</w:t>
      </w:r>
      <w:r w:rsidR="00FF3D8E" w:rsidRPr="00CE77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FF3D8E" w:rsidRPr="00CE7779" w:rsidRDefault="00FF3D8E" w:rsidP="00CE7779">
      <w:pPr>
        <w:keepNext/>
        <w:spacing w:after="0" w:line="360" w:lineRule="exact"/>
        <w:ind w:firstLine="39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3D8E" w:rsidRDefault="00FF3D8E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53969" w:rsidRPr="00CE7779" w:rsidRDefault="00953969" w:rsidP="00CE7779">
      <w:pPr>
        <w:spacing w:after="0" w:line="360" w:lineRule="exact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EE3447" w:rsidRPr="00CE7779" w:rsidRDefault="00EE3447" w:rsidP="00CE7779">
      <w:pPr>
        <w:keepNext/>
        <w:spacing w:after="0" w:line="360" w:lineRule="exact"/>
        <w:ind w:firstLine="39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sz w:val="24"/>
          <w:szCs w:val="24"/>
          <w:lang w:eastAsia="ru-RU"/>
        </w:rPr>
        <w:lastRenderedPageBreak/>
        <w:t>МУНИЦИПАЛЬНОЕ ОБРАЗОВАНИЕ</w:t>
      </w:r>
    </w:p>
    <w:p w:rsidR="00EE3447" w:rsidRPr="00CE7779" w:rsidRDefault="00EE3447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sz w:val="24"/>
          <w:szCs w:val="24"/>
          <w:lang w:eastAsia="ru-RU"/>
        </w:rPr>
        <w:t>ГОРОД ПОКАЧИ</w:t>
      </w:r>
    </w:p>
    <w:p w:rsidR="00EE3447" w:rsidRPr="00CE7779" w:rsidRDefault="00EE3447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sz w:val="24"/>
          <w:szCs w:val="24"/>
          <w:lang w:eastAsia="ru-RU"/>
        </w:rPr>
        <w:t xml:space="preserve">ДУМА ГОРОДА </w:t>
      </w:r>
      <w:r w:rsidR="004B0D46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CE7779">
        <w:rPr>
          <w:rFonts w:ascii="Times New Roman" w:hAnsi="Times New Roman"/>
          <w:b/>
          <w:sz w:val="24"/>
          <w:szCs w:val="24"/>
          <w:lang w:eastAsia="ru-RU"/>
        </w:rPr>
        <w:t>-ГО СОЗЫВА</w:t>
      </w:r>
    </w:p>
    <w:p w:rsidR="00EE3447" w:rsidRPr="00CE7779" w:rsidRDefault="00EE3447" w:rsidP="00CE7779">
      <w:pPr>
        <w:spacing w:after="0" w:line="36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EE3447" w:rsidRDefault="00EF53D2" w:rsidP="00CE7779">
      <w:pPr>
        <w:tabs>
          <w:tab w:val="left" w:pos="709"/>
        </w:tabs>
        <w:spacing w:after="0" w:line="36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Заседания постоянной комиссии Думы города Покачи</w:t>
      </w:r>
    </w:p>
    <w:p w:rsidR="00EF53D2" w:rsidRPr="00CE7779" w:rsidRDefault="00EF53D2" w:rsidP="00CE7779">
      <w:pPr>
        <w:tabs>
          <w:tab w:val="left" w:pos="709"/>
        </w:tabs>
        <w:spacing w:after="0" w:line="360" w:lineRule="exact"/>
        <w:ind w:firstLine="39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 соблюдению законности и местному самоуправлению</w:t>
      </w:r>
    </w:p>
    <w:p w:rsidR="004E6AC2" w:rsidRDefault="00EE3447" w:rsidP="0052453F">
      <w:pPr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77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   </w:t>
      </w:r>
      <w:r w:rsidR="009454B7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943B57">
        <w:rPr>
          <w:rFonts w:ascii="Times New Roman" w:hAnsi="Times New Roman"/>
          <w:b/>
          <w:bCs/>
          <w:sz w:val="24"/>
          <w:szCs w:val="24"/>
          <w:lang w:eastAsia="ru-RU"/>
        </w:rPr>
        <w:t>6.03</w:t>
      </w:r>
      <w:r w:rsidR="009454B7">
        <w:rPr>
          <w:rFonts w:ascii="Times New Roman" w:hAnsi="Times New Roman"/>
          <w:b/>
          <w:bCs/>
          <w:sz w:val="24"/>
          <w:szCs w:val="24"/>
          <w:lang w:eastAsia="ru-RU"/>
        </w:rPr>
        <w:t>.2015</w:t>
      </w:r>
      <w:r w:rsidRPr="00CE77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CE77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245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CE77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9454B7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CB7B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2 </w:t>
      </w:r>
    </w:p>
    <w:p w:rsidR="004B0D46" w:rsidRPr="00CE7779" w:rsidRDefault="004B0D46" w:rsidP="0052453F">
      <w:pPr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3447" w:rsidRPr="004B0D46" w:rsidRDefault="009454B7" w:rsidP="009454B7">
      <w:pPr>
        <w:spacing w:after="0" w:line="360" w:lineRule="exact"/>
        <w:ind w:hanging="426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EE3447" w:rsidRPr="004B0D46">
        <w:rPr>
          <w:rFonts w:ascii="Times New Roman" w:hAnsi="Times New Roman"/>
          <w:b/>
          <w:bCs/>
          <w:lang w:eastAsia="ru-RU"/>
        </w:rPr>
        <w:t xml:space="preserve">Председательствовал: </w:t>
      </w:r>
    </w:p>
    <w:p w:rsidR="00EE3447" w:rsidRPr="004B0D46" w:rsidRDefault="00EE3447" w:rsidP="009454B7">
      <w:pPr>
        <w:spacing w:after="0" w:line="360" w:lineRule="exact"/>
        <w:ind w:hanging="426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  <w:bCs/>
        </w:rPr>
        <w:t>1. Борисова Наталья Васильевна</w:t>
      </w:r>
      <w:r w:rsidRPr="004B0D46">
        <w:rPr>
          <w:rFonts w:ascii="Times New Roman" w:hAnsi="Times New Roman"/>
          <w:b/>
          <w:bCs/>
        </w:rPr>
        <w:t xml:space="preserve"> -</w:t>
      </w:r>
      <w:r w:rsidRPr="004B0D46">
        <w:rPr>
          <w:rFonts w:ascii="Times New Roman" w:hAnsi="Times New Roman"/>
          <w:bCs/>
        </w:rPr>
        <w:t xml:space="preserve"> председатель Думы города Покачи </w:t>
      </w:r>
    </w:p>
    <w:p w:rsidR="00EE3447" w:rsidRPr="004B0D46" w:rsidRDefault="00EE3447" w:rsidP="00CE7779">
      <w:pPr>
        <w:spacing w:after="0" w:line="360" w:lineRule="exact"/>
        <w:ind w:firstLine="397"/>
        <w:jc w:val="both"/>
        <w:rPr>
          <w:rFonts w:ascii="Times New Roman" w:hAnsi="Times New Roman"/>
        </w:rPr>
      </w:pPr>
    </w:p>
    <w:p w:rsidR="00EE3447" w:rsidRPr="004B0D46" w:rsidRDefault="00EE3447" w:rsidP="009454B7">
      <w:pPr>
        <w:spacing w:after="0" w:line="360" w:lineRule="exact"/>
        <w:ind w:left="-426" w:firstLine="142"/>
        <w:jc w:val="both"/>
        <w:rPr>
          <w:rFonts w:ascii="Times New Roman" w:hAnsi="Times New Roman"/>
          <w:b/>
        </w:rPr>
      </w:pPr>
      <w:r w:rsidRPr="004B0D46">
        <w:rPr>
          <w:rFonts w:ascii="Times New Roman" w:hAnsi="Times New Roman"/>
          <w:b/>
        </w:rPr>
        <w:t>Присутствуют депутаты Думы города:</w:t>
      </w:r>
    </w:p>
    <w:p w:rsidR="00CE7779" w:rsidRPr="004B0D46" w:rsidRDefault="00CE7779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Борисова Наталья Васильевна</w:t>
      </w:r>
      <w:r w:rsidR="00EF53D2" w:rsidRPr="004B0D46">
        <w:rPr>
          <w:rFonts w:ascii="Times New Roman" w:hAnsi="Times New Roman"/>
        </w:rPr>
        <w:t xml:space="preserve"> – председатель Думы города Покачи;</w:t>
      </w:r>
    </w:p>
    <w:p w:rsidR="00CE7779" w:rsidRPr="004B0D46" w:rsidRDefault="00CE7779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 xml:space="preserve">Медведев Юрий  Иванович </w:t>
      </w:r>
      <w:r w:rsidR="00EF53D2" w:rsidRPr="004B0D46">
        <w:rPr>
          <w:rFonts w:ascii="Times New Roman" w:hAnsi="Times New Roman"/>
        </w:rPr>
        <w:t>– председатель постоянной комиссии по соблюдению законности и местному самоуправлению;</w:t>
      </w:r>
    </w:p>
    <w:p w:rsidR="00CE7779" w:rsidRPr="004B0D46" w:rsidRDefault="00CE7779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Руденко Александр Степанович</w:t>
      </w:r>
      <w:r w:rsidR="00EF53D2" w:rsidRPr="004B0D46">
        <w:rPr>
          <w:rFonts w:ascii="Times New Roman" w:hAnsi="Times New Roman"/>
        </w:rPr>
        <w:t xml:space="preserve"> – Депутат Думы города Покачи;</w:t>
      </w:r>
    </w:p>
    <w:p w:rsidR="00CE7779" w:rsidRPr="004B0D46" w:rsidRDefault="00CE7779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Собур Виктор Анатольевич</w:t>
      </w:r>
      <w:r w:rsidR="00C26FA7">
        <w:rPr>
          <w:rFonts w:ascii="Times New Roman" w:hAnsi="Times New Roman"/>
        </w:rPr>
        <w:t xml:space="preserve"> </w:t>
      </w:r>
      <w:r w:rsidR="00EF53D2" w:rsidRPr="004B0D46">
        <w:rPr>
          <w:rFonts w:ascii="Times New Roman" w:hAnsi="Times New Roman"/>
        </w:rPr>
        <w:t>- Депутат Думы города Покачи;</w:t>
      </w:r>
    </w:p>
    <w:p w:rsidR="00EF53D2" w:rsidRPr="004B0D46" w:rsidRDefault="00EF53D2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Шишкин Сергей Александрович</w:t>
      </w:r>
      <w:r w:rsidR="00C26FA7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>- Депутат Думы города Покачи;</w:t>
      </w:r>
    </w:p>
    <w:p w:rsidR="00EF53D2" w:rsidRPr="004B0D46" w:rsidRDefault="00EF53D2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Казанцева Валентина Георгиевна</w:t>
      </w:r>
      <w:r w:rsidR="00C26FA7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>- Первый заместитель главы администрации города Покачи;</w:t>
      </w:r>
    </w:p>
    <w:p w:rsidR="00EF53D2" w:rsidRPr="004B0D46" w:rsidRDefault="00EF53D2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Кривда Владимир Ильич</w:t>
      </w:r>
      <w:r w:rsidR="00C26FA7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>- Начальник Управления по вопросам безопасности, гражданской обороны и чрезвычайных ситуаций администрации города Покачи</w:t>
      </w:r>
      <w:r w:rsidR="0091028D" w:rsidRPr="004B0D46">
        <w:rPr>
          <w:rFonts w:ascii="Times New Roman" w:hAnsi="Times New Roman"/>
        </w:rPr>
        <w:t>;</w:t>
      </w:r>
    </w:p>
    <w:p w:rsidR="0091028D" w:rsidRPr="004B0D46" w:rsidRDefault="0091028D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 xml:space="preserve">Тимошенко Анастасия Васильевна </w:t>
      </w:r>
      <w:r w:rsidR="00C26FA7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>- Директор МУ «Управление капитального строительства»;</w:t>
      </w:r>
    </w:p>
    <w:p w:rsidR="0091028D" w:rsidRPr="004B0D46" w:rsidRDefault="0091028D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Байдаков Эдуард Витальевич</w:t>
      </w:r>
      <w:r w:rsidR="00C26FA7">
        <w:rPr>
          <w:rFonts w:ascii="Times New Roman" w:hAnsi="Times New Roman"/>
        </w:rPr>
        <w:t xml:space="preserve"> </w:t>
      </w:r>
      <w:r w:rsidR="003625EE" w:rsidRPr="004B0D46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>- Начальник ОМВД России по городу Покачи;</w:t>
      </w:r>
    </w:p>
    <w:p w:rsidR="0091028D" w:rsidRPr="004B0D46" w:rsidRDefault="0091028D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 xml:space="preserve">Рамазанов </w:t>
      </w:r>
      <w:proofErr w:type="spellStart"/>
      <w:r w:rsidRPr="004B0D46">
        <w:rPr>
          <w:rFonts w:ascii="Times New Roman" w:hAnsi="Times New Roman"/>
        </w:rPr>
        <w:t>Нурудин</w:t>
      </w:r>
      <w:proofErr w:type="spellEnd"/>
      <w:r w:rsidRPr="004B0D46">
        <w:rPr>
          <w:rFonts w:ascii="Times New Roman" w:hAnsi="Times New Roman"/>
        </w:rPr>
        <w:t xml:space="preserve"> </w:t>
      </w:r>
      <w:proofErr w:type="spellStart"/>
      <w:r w:rsidRPr="004B0D46">
        <w:rPr>
          <w:rFonts w:ascii="Times New Roman" w:hAnsi="Times New Roman"/>
        </w:rPr>
        <w:t>Агамерзоевич</w:t>
      </w:r>
      <w:proofErr w:type="spellEnd"/>
      <w:r w:rsidR="003625EE" w:rsidRPr="004B0D46">
        <w:rPr>
          <w:rFonts w:ascii="Times New Roman" w:hAnsi="Times New Roman"/>
        </w:rPr>
        <w:t xml:space="preserve"> </w:t>
      </w:r>
      <w:r w:rsidR="00C26FA7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>- Начальник ГИБДД  ОМВД России по городу Покачи;</w:t>
      </w:r>
    </w:p>
    <w:p w:rsidR="0091028D" w:rsidRPr="004B0D46" w:rsidRDefault="0091028D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Шкурихин Вячеслав Александрович</w:t>
      </w:r>
      <w:r w:rsidR="003625EE" w:rsidRPr="004B0D46">
        <w:rPr>
          <w:rFonts w:ascii="Times New Roman" w:hAnsi="Times New Roman"/>
        </w:rPr>
        <w:t xml:space="preserve"> </w:t>
      </w:r>
      <w:r w:rsidR="00C26FA7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>- Помощник председателя Думы города Покачи;</w:t>
      </w:r>
    </w:p>
    <w:p w:rsidR="0091028D" w:rsidRPr="004B0D46" w:rsidRDefault="0091028D" w:rsidP="009454B7">
      <w:pPr>
        <w:numPr>
          <w:ilvl w:val="0"/>
          <w:numId w:val="1"/>
        </w:numPr>
        <w:spacing w:after="0" w:line="360" w:lineRule="exact"/>
        <w:ind w:left="-426" w:firstLine="0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Колтырин Юрий Викторович</w:t>
      </w:r>
      <w:r w:rsidR="003625EE" w:rsidRPr="004B0D46">
        <w:rPr>
          <w:rFonts w:ascii="Times New Roman" w:hAnsi="Times New Roman"/>
        </w:rPr>
        <w:t xml:space="preserve"> </w:t>
      </w:r>
      <w:r w:rsidR="00C26FA7">
        <w:rPr>
          <w:rFonts w:ascii="Times New Roman" w:hAnsi="Times New Roman"/>
        </w:rPr>
        <w:t xml:space="preserve"> </w:t>
      </w:r>
      <w:r w:rsidRPr="004B0D46">
        <w:rPr>
          <w:rFonts w:ascii="Times New Roman" w:hAnsi="Times New Roman"/>
        </w:rPr>
        <w:t xml:space="preserve">- </w:t>
      </w:r>
      <w:r w:rsidR="003625EE" w:rsidRPr="004B0D46">
        <w:rPr>
          <w:rFonts w:ascii="Times New Roman" w:hAnsi="Times New Roman"/>
        </w:rPr>
        <w:t>И</w:t>
      </w:r>
      <w:r w:rsidR="0040287F" w:rsidRPr="004B0D46">
        <w:rPr>
          <w:rFonts w:ascii="Times New Roman" w:hAnsi="Times New Roman"/>
        </w:rPr>
        <w:t xml:space="preserve">нспектор </w:t>
      </w:r>
      <w:r w:rsidR="003625EE" w:rsidRPr="004B0D46">
        <w:rPr>
          <w:rFonts w:ascii="Times New Roman" w:hAnsi="Times New Roman"/>
        </w:rPr>
        <w:t>КСП города Покачи;</w:t>
      </w:r>
      <w:r w:rsidR="0040287F" w:rsidRPr="004B0D46">
        <w:rPr>
          <w:rFonts w:ascii="Times New Roman" w:hAnsi="Times New Roman"/>
        </w:rPr>
        <w:t xml:space="preserve"> </w:t>
      </w:r>
    </w:p>
    <w:p w:rsidR="00EF53D2" w:rsidRPr="004B0D46" w:rsidRDefault="00EF53D2" w:rsidP="00EF53D2">
      <w:pPr>
        <w:spacing w:after="0" w:line="360" w:lineRule="exact"/>
        <w:jc w:val="both"/>
        <w:rPr>
          <w:rFonts w:ascii="Times New Roman" w:hAnsi="Times New Roman"/>
        </w:rPr>
      </w:pPr>
    </w:p>
    <w:p w:rsidR="00EE3447" w:rsidRPr="004B0D46" w:rsidRDefault="003625EE" w:rsidP="004B0D46">
      <w:pPr>
        <w:spacing w:after="0" w:line="360" w:lineRule="exact"/>
        <w:ind w:firstLine="708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>По предложению членов постоянной комиссии председательствовать на заседании предложено Председателю Думы города Покачи Н. В. Борисовой</w:t>
      </w:r>
    </w:p>
    <w:p w:rsidR="009454B7" w:rsidRPr="004B0D46" w:rsidRDefault="004B0D46" w:rsidP="00870A43">
      <w:pPr>
        <w:tabs>
          <w:tab w:val="left" w:pos="142"/>
        </w:tabs>
        <w:spacing w:after="0" w:line="360" w:lineRule="exact"/>
        <w:jc w:val="both"/>
        <w:rPr>
          <w:rFonts w:ascii="Times New Roman" w:hAnsi="Times New Roman"/>
        </w:rPr>
      </w:pPr>
      <w:r w:rsidRPr="004B0D46">
        <w:rPr>
          <w:rFonts w:ascii="Times New Roman" w:hAnsi="Times New Roman"/>
        </w:rPr>
        <w:tab/>
      </w:r>
      <w:r w:rsidRPr="004B0D46">
        <w:rPr>
          <w:rFonts w:ascii="Times New Roman" w:hAnsi="Times New Roman"/>
        </w:rPr>
        <w:tab/>
      </w:r>
      <w:r w:rsidR="003625EE" w:rsidRPr="004B0D46">
        <w:rPr>
          <w:rFonts w:ascii="Times New Roman" w:hAnsi="Times New Roman"/>
        </w:rPr>
        <w:t>Борисова Н. В. открывает заседание постоянной комиссии</w:t>
      </w:r>
      <w:r w:rsidRPr="004B0D46">
        <w:rPr>
          <w:rFonts w:ascii="Times New Roman" w:hAnsi="Times New Roman"/>
        </w:rPr>
        <w:t xml:space="preserve"> Думы города Покачи по соблюдению законности и местному самоуправлению</w:t>
      </w:r>
    </w:p>
    <w:p w:rsidR="00E72900" w:rsidRPr="004B0D46" w:rsidRDefault="00E72900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b/>
          <w:lang w:eastAsia="ru-RU"/>
        </w:rPr>
        <w:t>-</w:t>
      </w:r>
      <w:r w:rsidRPr="004B0D46">
        <w:rPr>
          <w:rFonts w:ascii="Times New Roman" w:hAnsi="Times New Roman"/>
          <w:lang w:eastAsia="ru-RU"/>
        </w:rPr>
        <w:t xml:space="preserve">  </w:t>
      </w:r>
      <w:r w:rsidR="003625EE" w:rsidRPr="004B0D46">
        <w:rPr>
          <w:rFonts w:ascii="Times New Roman" w:hAnsi="Times New Roman"/>
          <w:lang w:eastAsia="ru-RU"/>
        </w:rPr>
        <w:t>На 64</w:t>
      </w:r>
      <w:r w:rsidR="00984E1A" w:rsidRPr="004B0D46">
        <w:rPr>
          <w:rFonts w:ascii="Times New Roman" w:hAnsi="Times New Roman"/>
          <w:lang w:eastAsia="ru-RU"/>
        </w:rPr>
        <w:t>-ом</w:t>
      </w:r>
      <w:r w:rsidR="003625EE" w:rsidRPr="004B0D46">
        <w:rPr>
          <w:rFonts w:ascii="Times New Roman" w:hAnsi="Times New Roman"/>
          <w:lang w:eastAsia="ru-RU"/>
        </w:rPr>
        <w:t xml:space="preserve">  заседании Думы города Покачи</w:t>
      </w:r>
      <w:r w:rsidR="00984E1A" w:rsidRPr="004B0D46">
        <w:rPr>
          <w:rFonts w:ascii="Times New Roman" w:hAnsi="Times New Roman"/>
          <w:lang w:eastAsia="ru-RU"/>
        </w:rPr>
        <w:t>,</w:t>
      </w:r>
      <w:r w:rsidR="003625EE" w:rsidRPr="004B0D46">
        <w:rPr>
          <w:rFonts w:ascii="Times New Roman" w:hAnsi="Times New Roman"/>
          <w:lang w:eastAsia="ru-RU"/>
        </w:rPr>
        <w:t xml:space="preserve"> при рассмотрении вопроса </w:t>
      </w:r>
      <w:r w:rsidR="00984E1A" w:rsidRPr="004B0D46">
        <w:rPr>
          <w:rFonts w:ascii="Times New Roman" w:hAnsi="Times New Roman"/>
          <w:lang w:eastAsia="ru-RU"/>
        </w:rPr>
        <w:t>«</w:t>
      </w:r>
      <w:r w:rsidR="003625EE" w:rsidRPr="004B0D46">
        <w:rPr>
          <w:rFonts w:ascii="Times New Roman" w:eastAsia="Calibri" w:hAnsi="Times New Roman"/>
        </w:rPr>
        <w:t xml:space="preserve">О результатах работы администрации города и ОМВД России по городу Покачи в рамках обеспечения общественной безопасности и охраны правопорядка на территории города Покачи за </w:t>
      </w:r>
      <w:r w:rsidR="00984E1A" w:rsidRPr="004B0D46">
        <w:rPr>
          <w:rFonts w:ascii="Times New Roman" w:eastAsia="Calibri" w:hAnsi="Times New Roman"/>
        </w:rPr>
        <w:t>2014 год»</w:t>
      </w:r>
      <w:r w:rsidR="003625EE" w:rsidRPr="004B0D46">
        <w:rPr>
          <w:rFonts w:ascii="Times New Roman" w:hAnsi="Times New Roman"/>
          <w:lang w:eastAsia="ru-RU"/>
        </w:rPr>
        <w:t xml:space="preserve"> возник вопрос о функционировании системы видеонаблюдения </w:t>
      </w:r>
      <w:r w:rsidR="00800502" w:rsidRPr="004B0D46">
        <w:rPr>
          <w:rFonts w:ascii="Times New Roman" w:hAnsi="Times New Roman"/>
          <w:lang w:eastAsia="ru-RU"/>
        </w:rPr>
        <w:t>с фиксацией нарушений правил дорожного движения</w:t>
      </w:r>
      <w:r w:rsidRPr="004B0D46">
        <w:rPr>
          <w:rFonts w:ascii="Times New Roman" w:hAnsi="Times New Roman"/>
          <w:lang w:eastAsia="ru-RU"/>
        </w:rPr>
        <w:t xml:space="preserve">. </w:t>
      </w:r>
      <w:r w:rsidR="00800502" w:rsidRPr="004B0D46">
        <w:rPr>
          <w:rFonts w:ascii="Times New Roman" w:hAnsi="Times New Roman"/>
          <w:lang w:eastAsia="ru-RU"/>
        </w:rPr>
        <w:t>Для рассмотрения данного вопроса администрацией города направлены в Думу города контракты на выполнение работ по монтажу системы видеонаблюдения, акты выполненных работ, информация о функционировании данной системы и Постановление главы города Покачи о консервации</w:t>
      </w:r>
      <w:r w:rsidR="00984E1A" w:rsidRPr="004B0D46">
        <w:rPr>
          <w:rFonts w:ascii="Times New Roman" w:hAnsi="Times New Roman"/>
          <w:lang w:eastAsia="ru-RU"/>
        </w:rPr>
        <w:t xml:space="preserve"> системы ФВФ.</w:t>
      </w:r>
      <w:r w:rsidR="00800502" w:rsidRPr="004B0D46">
        <w:rPr>
          <w:rFonts w:ascii="Times New Roman" w:hAnsi="Times New Roman"/>
          <w:lang w:eastAsia="ru-RU"/>
        </w:rPr>
        <w:t xml:space="preserve"> </w:t>
      </w:r>
    </w:p>
    <w:p w:rsidR="00800502" w:rsidRPr="004B0D46" w:rsidRDefault="00800502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 xml:space="preserve">Казанцева В. Г. </w:t>
      </w:r>
    </w:p>
    <w:p w:rsidR="00E72900" w:rsidRPr="004B0D46" w:rsidRDefault="00E72900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b/>
          <w:lang w:eastAsia="ru-RU"/>
        </w:rPr>
        <w:lastRenderedPageBreak/>
        <w:t>-</w:t>
      </w:r>
      <w:r w:rsidRPr="004B0D46">
        <w:rPr>
          <w:rFonts w:ascii="Times New Roman" w:hAnsi="Times New Roman"/>
          <w:lang w:eastAsia="ru-RU"/>
        </w:rPr>
        <w:t xml:space="preserve"> </w:t>
      </w:r>
      <w:r w:rsidR="00800502" w:rsidRPr="004B0D46">
        <w:rPr>
          <w:rFonts w:ascii="Times New Roman" w:hAnsi="Times New Roman"/>
          <w:lang w:eastAsia="ru-RU"/>
        </w:rPr>
        <w:t>Приложен протокол совещания при главе города о функциони</w:t>
      </w:r>
      <w:r w:rsidR="00086C2A" w:rsidRPr="004B0D46">
        <w:rPr>
          <w:rFonts w:ascii="Times New Roman" w:hAnsi="Times New Roman"/>
          <w:lang w:eastAsia="ru-RU"/>
        </w:rPr>
        <w:t>ровании системы видеонаблюдения, решение о консервировании системы видеонаблюдения не принят</w:t>
      </w:r>
      <w:r w:rsidR="00984E1A" w:rsidRPr="004B0D46">
        <w:rPr>
          <w:rFonts w:ascii="Times New Roman" w:hAnsi="Times New Roman"/>
          <w:lang w:eastAsia="ru-RU"/>
        </w:rPr>
        <w:t>о</w:t>
      </w:r>
      <w:r w:rsidRPr="004B0D46">
        <w:rPr>
          <w:rFonts w:ascii="Times New Roman" w:hAnsi="Times New Roman"/>
          <w:lang w:eastAsia="ru-RU"/>
        </w:rPr>
        <w:t>.</w:t>
      </w:r>
    </w:p>
    <w:p w:rsidR="00086C2A" w:rsidRPr="004B0D46" w:rsidRDefault="00086C2A" w:rsidP="004B0D46">
      <w:pPr>
        <w:tabs>
          <w:tab w:val="center" w:pos="4875"/>
        </w:tabs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 xml:space="preserve">Борисова Н. В. </w:t>
      </w:r>
      <w:r w:rsidR="004B0D46" w:rsidRPr="004B0D46">
        <w:rPr>
          <w:rFonts w:ascii="Times New Roman" w:hAnsi="Times New Roman"/>
          <w:lang w:eastAsia="ru-RU"/>
        </w:rPr>
        <w:tab/>
      </w:r>
    </w:p>
    <w:p w:rsidR="00086C2A" w:rsidRPr="004B0D46" w:rsidRDefault="00086C2A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 xml:space="preserve">- </w:t>
      </w:r>
      <w:r w:rsidR="00B65377" w:rsidRPr="004B0D46">
        <w:rPr>
          <w:rFonts w:ascii="Times New Roman" w:hAnsi="Times New Roman"/>
          <w:lang w:eastAsia="ru-RU"/>
        </w:rPr>
        <w:t>Ч</w:t>
      </w:r>
      <w:r w:rsidRPr="004B0D46">
        <w:rPr>
          <w:rFonts w:ascii="Times New Roman" w:hAnsi="Times New Roman"/>
          <w:lang w:eastAsia="ru-RU"/>
        </w:rPr>
        <w:t>то является предметом нашего сегодняшнего обсуждения? Если вопрос о консервации системы видеонаблюдения уже решен администрацией города, то обсуждать нечего, если же вопрос находится в стадии обсуждения в администрации города, то тогда мы продолжим его обсуждение.</w:t>
      </w:r>
    </w:p>
    <w:p w:rsidR="00086C2A" w:rsidRPr="004B0D46" w:rsidRDefault="00086C2A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Казанцева В. Г.</w:t>
      </w:r>
    </w:p>
    <w:p w:rsidR="00086C2A" w:rsidRPr="004B0D46" w:rsidRDefault="00086C2A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-</w:t>
      </w:r>
      <w:r w:rsidR="00984E1A" w:rsidRPr="004B0D46">
        <w:rPr>
          <w:rFonts w:ascii="Times New Roman" w:hAnsi="Times New Roman"/>
          <w:lang w:eastAsia="ru-RU"/>
        </w:rPr>
        <w:t xml:space="preserve"> </w:t>
      </w:r>
      <w:r w:rsidRPr="004B0D46">
        <w:rPr>
          <w:rFonts w:ascii="Times New Roman" w:hAnsi="Times New Roman"/>
          <w:lang w:eastAsia="ru-RU"/>
        </w:rPr>
        <w:t>Протокол родился на основании решения вопроса о функционировании системы. Мы написали письмо в округ Губернатору и заместителю Губернатора и приняли решение, что если из округа не поступит средств на содержание системы, то ее консервировать</w:t>
      </w:r>
      <w:r w:rsidR="002D375E" w:rsidRPr="004B0D46">
        <w:rPr>
          <w:rFonts w:ascii="Times New Roman" w:hAnsi="Times New Roman"/>
          <w:lang w:eastAsia="ru-RU"/>
        </w:rPr>
        <w:t xml:space="preserve"> с 1 апреля</w:t>
      </w:r>
      <w:r w:rsidRPr="004B0D46">
        <w:rPr>
          <w:rFonts w:ascii="Times New Roman" w:hAnsi="Times New Roman"/>
          <w:lang w:eastAsia="ru-RU"/>
        </w:rPr>
        <w:t>. По этой причине родился этот протокол, но так как пока еще не 1 апреля, то предлагаю пообсуждать этот вопрос.</w:t>
      </w:r>
    </w:p>
    <w:p w:rsidR="00086C2A" w:rsidRPr="004B0D46" w:rsidRDefault="00086C2A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 xml:space="preserve">Борисова Н. В. </w:t>
      </w:r>
    </w:p>
    <w:p w:rsidR="00086C2A" w:rsidRPr="004B0D46" w:rsidRDefault="00086C2A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-</w:t>
      </w:r>
      <w:r w:rsidR="00DF03D3" w:rsidRPr="004B0D46">
        <w:rPr>
          <w:rFonts w:ascii="Times New Roman" w:hAnsi="Times New Roman"/>
          <w:lang w:eastAsia="ru-RU"/>
        </w:rPr>
        <w:t xml:space="preserve"> П</w:t>
      </w:r>
      <w:r w:rsidRPr="004B0D46">
        <w:rPr>
          <w:rFonts w:ascii="Times New Roman" w:hAnsi="Times New Roman"/>
          <w:lang w:eastAsia="ru-RU"/>
        </w:rPr>
        <w:t>редлагаю начать с письма в округ</w:t>
      </w:r>
      <w:r w:rsidR="00DF03D3" w:rsidRPr="004B0D46">
        <w:rPr>
          <w:rFonts w:ascii="Times New Roman" w:hAnsi="Times New Roman"/>
          <w:lang w:eastAsia="ru-RU"/>
        </w:rPr>
        <w:t>,</w:t>
      </w:r>
      <w:r w:rsidRPr="004B0D46">
        <w:rPr>
          <w:rFonts w:ascii="Times New Roman" w:hAnsi="Times New Roman"/>
          <w:lang w:eastAsia="ru-RU"/>
        </w:rPr>
        <w:t xml:space="preserve"> чтобы выяснить</w:t>
      </w:r>
      <w:r w:rsidR="006118B7">
        <w:rPr>
          <w:rFonts w:ascii="Times New Roman" w:hAnsi="Times New Roman"/>
          <w:lang w:eastAsia="ru-RU"/>
        </w:rPr>
        <w:t>,</w:t>
      </w:r>
      <w:r w:rsidRPr="004B0D46">
        <w:rPr>
          <w:rFonts w:ascii="Times New Roman" w:hAnsi="Times New Roman"/>
          <w:lang w:eastAsia="ru-RU"/>
        </w:rPr>
        <w:t xml:space="preserve"> какие вопросы </w:t>
      </w:r>
      <w:r w:rsidR="006118B7">
        <w:rPr>
          <w:rFonts w:ascii="Times New Roman" w:hAnsi="Times New Roman"/>
          <w:lang w:eastAsia="ru-RU"/>
        </w:rPr>
        <w:t>в</w:t>
      </w:r>
      <w:r w:rsidRPr="004B0D46">
        <w:rPr>
          <w:rFonts w:ascii="Times New Roman" w:hAnsi="Times New Roman"/>
          <w:lang w:eastAsia="ru-RU"/>
        </w:rPr>
        <w:t>ы пытаетесь решить в округ</w:t>
      </w:r>
      <w:r w:rsidR="00DF03D3" w:rsidRPr="004B0D46">
        <w:rPr>
          <w:rFonts w:ascii="Times New Roman" w:hAnsi="Times New Roman"/>
          <w:lang w:eastAsia="ru-RU"/>
        </w:rPr>
        <w:t>е.</w:t>
      </w:r>
    </w:p>
    <w:p w:rsidR="00DF03D3" w:rsidRPr="004B0D46" w:rsidRDefault="00DF03D3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Казанцева В. Г.</w:t>
      </w:r>
    </w:p>
    <w:p w:rsidR="00BF604C" w:rsidRPr="004B0D46" w:rsidRDefault="00DF03D3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 xml:space="preserve">- </w:t>
      </w:r>
      <w:r w:rsidR="006118B7">
        <w:rPr>
          <w:rFonts w:ascii="Times New Roman" w:hAnsi="Times New Roman"/>
          <w:lang w:eastAsia="ru-RU"/>
        </w:rPr>
        <w:t>В</w:t>
      </w:r>
      <w:r w:rsidRPr="004B0D46">
        <w:rPr>
          <w:rFonts w:ascii="Times New Roman" w:hAnsi="Times New Roman"/>
          <w:lang w:eastAsia="ru-RU"/>
        </w:rPr>
        <w:t xml:space="preserve"> письме</w:t>
      </w:r>
      <w:r w:rsidR="006118B7">
        <w:rPr>
          <w:rFonts w:ascii="Times New Roman" w:hAnsi="Times New Roman"/>
          <w:lang w:eastAsia="ru-RU"/>
        </w:rPr>
        <w:t xml:space="preserve">, направленном в округ, </w:t>
      </w:r>
      <w:r w:rsidRPr="004B0D46">
        <w:rPr>
          <w:rFonts w:ascii="Times New Roman" w:hAnsi="Times New Roman"/>
          <w:lang w:eastAsia="ru-RU"/>
        </w:rPr>
        <w:t xml:space="preserve"> указали перечень мероприятий, который необходимо выполнить, чтобы нормально функционировала система видеонаблюдения, </w:t>
      </w:r>
      <w:proofErr w:type="gramStart"/>
      <w:r w:rsidRPr="004B0D46">
        <w:rPr>
          <w:rFonts w:ascii="Times New Roman" w:hAnsi="Times New Roman"/>
          <w:lang w:eastAsia="ru-RU"/>
        </w:rPr>
        <w:t>указали в какую сумму это выливается</w:t>
      </w:r>
      <w:proofErr w:type="gramEnd"/>
      <w:r w:rsidRPr="004B0D46">
        <w:rPr>
          <w:rFonts w:ascii="Times New Roman" w:hAnsi="Times New Roman"/>
          <w:lang w:eastAsia="ru-RU"/>
        </w:rPr>
        <w:t xml:space="preserve">, и предложили решить вопрос о финансировании этих мероприятий </w:t>
      </w:r>
      <w:r w:rsidR="00B65377" w:rsidRPr="004B0D46">
        <w:rPr>
          <w:rFonts w:ascii="Times New Roman" w:hAnsi="Times New Roman"/>
          <w:lang w:eastAsia="ru-RU"/>
        </w:rPr>
        <w:t>с учетом недостатка собственных средств бюджета города на финансирование этих мероприятий и рекомендаций Губернатора о прекращении установления новых расходных обязательств. Предложили округу помочь нам запустить эту систему в том виде</w:t>
      </w:r>
      <w:r w:rsidR="002D375E" w:rsidRPr="004B0D46">
        <w:rPr>
          <w:rFonts w:ascii="Times New Roman" w:hAnsi="Times New Roman"/>
          <w:lang w:eastAsia="ru-RU"/>
        </w:rPr>
        <w:t>,</w:t>
      </w:r>
      <w:r w:rsidR="00B65377" w:rsidRPr="004B0D46">
        <w:rPr>
          <w:rFonts w:ascii="Times New Roman" w:hAnsi="Times New Roman"/>
          <w:lang w:eastAsia="ru-RU"/>
        </w:rPr>
        <w:t xml:space="preserve"> в котором она должна быть. Вопрос о защите информации этих систем стоит не только в нашем городе, но и в других муниципальных образованиях </w:t>
      </w:r>
      <w:r w:rsidR="00B76132" w:rsidRPr="004B0D46">
        <w:rPr>
          <w:rFonts w:ascii="Times New Roman" w:hAnsi="Times New Roman"/>
          <w:lang w:eastAsia="ru-RU"/>
        </w:rPr>
        <w:t>округа. Предлагалось провести совещание в режиме видеоконференции между государственными органами и муниципальными образованиями</w:t>
      </w:r>
      <w:r w:rsidR="00BF604C" w:rsidRPr="004B0D46">
        <w:rPr>
          <w:rFonts w:ascii="Times New Roman" w:hAnsi="Times New Roman"/>
          <w:lang w:eastAsia="ru-RU"/>
        </w:rPr>
        <w:t xml:space="preserve"> ХМАО. Но до настоящего времени день проведения такого совещания не назначен. Раян Залилович лично возил письмо с нашими вопросами по поводу функционирования системы видеонаблюдения </w:t>
      </w:r>
      <w:r w:rsidR="002D375E" w:rsidRPr="004B0D46">
        <w:rPr>
          <w:rFonts w:ascii="Times New Roman" w:hAnsi="Times New Roman"/>
          <w:lang w:eastAsia="ru-RU"/>
        </w:rPr>
        <w:t>П</w:t>
      </w:r>
      <w:r w:rsidR="00BF604C" w:rsidRPr="004B0D46">
        <w:rPr>
          <w:rFonts w:ascii="Times New Roman" w:hAnsi="Times New Roman"/>
          <w:lang w:eastAsia="ru-RU"/>
        </w:rPr>
        <w:t xml:space="preserve">омощнику </w:t>
      </w:r>
      <w:r w:rsidR="002D375E" w:rsidRPr="004B0D46">
        <w:rPr>
          <w:rFonts w:ascii="Times New Roman" w:hAnsi="Times New Roman"/>
          <w:lang w:eastAsia="ru-RU"/>
        </w:rPr>
        <w:t xml:space="preserve">заместителя Губернатора </w:t>
      </w:r>
      <w:r w:rsidR="00BF604C" w:rsidRPr="004B0D46">
        <w:rPr>
          <w:rFonts w:ascii="Times New Roman" w:hAnsi="Times New Roman"/>
          <w:lang w:eastAsia="ru-RU"/>
        </w:rPr>
        <w:t>Шаповал</w:t>
      </w:r>
      <w:r w:rsidR="002D375E" w:rsidRPr="004B0D46">
        <w:rPr>
          <w:rFonts w:ascii="Times New Roman" w:hAnsi="Times New Roman"/>
          <w:lang w:eastAsia="ru-RU"/>
        </w:rPr>
        <w:t xml:space="preserve"> Дмитрия </w:t>
      </w:r>
      <w:proofErr w:type="spellStart"/>
      <w:r w:rsidR="002D375E" w:rsidRPr="004B0D46">
        <w:rPr>
          <w:rFonts w:ascii="Times New Roman" w:hAnsi="Times New Roman"/>
          <w:lang w:eastAsia="ru-RU"/>
        </w:rPr>
        <w:t>Викеторовича</w:t>
      </w:r>
      <w:proofErr w:type="spellEnd"/>
      <w:r w:rsidR="00BF604C" w:rsidRPr="004B0D46">
        <w:rPr>
          <w:rFonts w:ascii="Times New Roman" w:hAnsi="Times New Roman"/>
          <w:lang w:eastAsia="ru-RU"/>
        </w:rPr>
        <w:t xml:space="preserve">. Ответ на письмо мы также не получили. </w:t>
      </w:r>
    </w:p>
    <w:p w:rsidR="00BF604C" w:rsidRPr="004B0D46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Борисова Н. В.</w:t>
      </w:r>
    </w:p>
    <w:p w:rsidR="00BF604C" w:rsidRPr="004B0D46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- На сегодняшний день система видеонаблюдения находится на балансе города Покачи и обслуживается за счет средств бюджета города Покачи?</w:t>
      </w:r>
    </w:p>
    <w:p w:rsidR="00BF604C" w:rsidRPr="004B0D46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Казанцева В. Г.</w:t>
      </w:r>
    </w:p>
    <w:p w:rsidR="00DF03D3" w:rsidRPr="004B0D46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 xml:space="preserve">- Да. </w:t>
      </w:r>
      <w:r w:rsidR="00B76132" w:rsidRPr="004B0D46">
        <w:rPr>
          <w:rFonts w:ascii="Times New Roman" w:hAnsi="Times New Roman"/>
          <w:lang w:eastAsia="ru-RU"/>
        </w:rPr>
        <w:t xml:space="preserve"> </w:t>
      </w:r>
    </w:p>
    <w:p w:rsidR="00BF604C" w:rsidRPr="004B0D46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Борисова Н. В.</w:t>
      </w:r>
    </w:p>
    <w:p w:rsidR="00BF604C" w:rsidRPr="004B0D46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- КУМИ приняли систему видеонаблюдения в состав муниципальной собственности</w:t>
      </w:r>
      <w:r w:rsidR="002D375E" w:rsidRPr="004B0D46">
        <w:rPr>
          <w:rFonts w:ascii="Times New Roman" w:hAnsi="Times New Roman"/>
          <w:lang w:eastAsia="ru-RU"/>
        </w:rPr>
        <w:t>?</w:t>
      </w:r>
    </w:p>
    <w:p w:rsidR="00BF604C" w:rsidRPr="004B0D46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4B0D46">
        <w:rPr>
          <w:rFonts w:ascii="Times New Roman" w:hAnsi="Times New Roman"/>
          <w:lang w:eastAsia="ru-RU"/>
        </w:rPr>
        <w:t>Казанцев</w:t>
      </w:r>
      <w:bookmarkStart w:id="0" w:name="_GoBack"/>
      <w:bookmarkEnd w:id="0"/>
      <w:r w:rsidRPr="004B0D46">
        <w:rPr>
          <w:rFonts w:ascii="Times New Roman" w:hAnsi="Times New Roman"/>
          <w:lang w:eastAsia="ru-RU"/>
        </w:rPr>
        <w:t>а В. Г.</w:t>
      </w:r>
    </w:p>
    <w:p w:rsidR="00643CA3" w:rsidRPr="00C26FA7" w:rsidRDefault="00BF604C" w:rsidP="00CE7779">
      <w:pPr>
        <w:spacing w:after="0" w:line="360" w:lineRule="exact"/>
        <w:ind w:firstLine="397"/>
        <w:jc w:val="both"/>
        <w:rPr>
          <w:rFonts w:ascii="Times New Roman" w:hAnsi="Times New Roman"/>
          <w:lang w:eastAsia="ru-RU"/>
        </w:rPr>
      </w:pPr>
      <w:r w:rsidRPr="00C26FA7">
        <w:rPr>
          <w:rFonts w:ascii="Times New Roman" w:hAnsi="Times New Roman"/>
          <w:lang w:eastAsia="ru-RU"/>
        </w:rPr>
        <w:t>- Нет</w:t>
      </w:r>
      <w:r w:rsidR="00643CA3" w:rsidRPr="00C26FA7">
        <w:rPr>
          <w:rFonts w:ascii="Times New Roman" w:hAnsi="Times New Roman"/>
          <w:lang w:eastAsia="ru-RU"/>
        </w:rPr>
        <w:t>,</w:t>
      </w:r>
      <w:r w:rsidRPr="00C26FA7">
        <w:rPr>
          <w:rFonts w:ascii="Times New Roman" w:hAnsi="Times New Roman"/>
          <w:lang w:eastAsia="ru-RU"/>
        </w:rPr>
        <w:t xml:space="preserve"> система видеонаблюдения находится на балансе в Управлении капитального строительства</w:t>
      </w:r>
      <w:r w:rsidR="00643CA3" w:rsidRPr="00C26FA7">
        <w:rPr>
          <w:rFonts w:ascii="Times New Roman" w:hAnsi="Times New Roman"/>
          <w:lang w:eastAsia="ru-RU"/>
        </w:rPr>
        <w:t>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Тимошенко А. В.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Система видеонаблюдения передана в собственность города</w:t>
      </w:r>
      <w:r w:rsidR="00BA0BC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КУМИ и находится на балансе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АСС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Как приняли неработоспособную систему?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Почему неработоспособную систему?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Система не соответствует пункту 12 технического задания.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Давайте начнем с технического задания.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643CA3" w:rsidRDefault="00643CA3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Давайте начнем с самого начала</w:t>
      </w:r>
      <w:r w:rsidR="002D375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и тогда всем все будет понятно.</w:t>
      </w:r>
    </w:p>
    <w:p w:rsidR="00643CA3" w:rsidRDefault="00973169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973169" w:rsidRDefault="00973169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Среди документов, представленных сегодня для обсуждения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нет технического задания, а в постановлении о наказании не хватает второго листа.</w:t>
      </w:r>
    </w:p>
    <w:p w:rsidR="00973169" w:rsidRDefault="00973169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973169" w:rsidRDefault="00973169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о наказании не</w:t>
      </w:r>
      <w:r w:rsidR="00FC6B11">
        <w:rPr>
          <w:rFonts w:ascii="Times New Roman" w:hAnsi="Times New Roman"/>
          <w:sz w:val="24"/>
          <w:szCs w:val="24"/>
          <w:lang w:eastAsia="ru-RU"/>
        </w:rPr>
        <w:t xml:space="preserve"> за то, что система не работает</w:t>
      </w:r>
      <w:r w:rsidR="002D375E">
        <w:rPr>
          <w:rFonts w:ascii="Times New Roman" w:hAnsi="Times New Roman"/>
          <w:sz w:val="24"/>
          <w:szCs w:val="24"/>
          <w:lang w:eastAsia="ru-RU"/>
        </w:rPr>
        <w:t>,</w:t>
      </w:r>
      <w:r w:rsidR="00FC6B11">
        <w:rPr>
          <w:rFonts w:ascii="Times New Roman" w:hAnsi="Times New Roman"/>
          <w:sz w:val="24"/>
          <w:szCs w:val="24"/>
          <w:lang w:eastAsia="ru-RU"/>
        </w:rPr>
        <w:t xml:space="preserve"> и поэтому нет необходимости придавать ему особое значение.</w:t>
      </w:r>
    </w:p>
    <w:p w:rsidR="00FC6B11" w:rsidRDefault="00FC6B11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FC6B11" w:rsidRDefault="00FC6B11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Предлагаю рассмотреть вопрос о работоспособности системы видеонаблюдения.</w:t>
      </w:r>
    </w:p>
    <w:p w:rsidR="00FC6B11" w:rsidRDefault="00FC6B11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</w:t>
      </w:r>
    </w:p>
    <w:p w:rsidR="00FC6B11" w:rsidRDefault="00FC6B11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Предлагаю начать с того</w:t>
      </w:r>
      <w:r w:rsidR="00BA0BC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на что были выделены средства округом.</w:t>
      </w:r>
    </w:p>
    <w:p w:rsidR="00FC6B11" w:rsidRDefault="00FC6B11" w:rsidP="00CE777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7415DF" w:rsidRDefault="00FC6B1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Предлагаю изучить техническое задание. Этап первый</w:t>
      </w:r>
      <w:r w:rsidR="002D37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организация центра автоматической фиксации административных правонарушений. Если первый этап сделан, то должен быть смонтирован центр автоматической фиксации </w:t>
      </w:r>
      <w:r w:rsidR="007415DF">
        <w:rPr>
          <w:rFonts w:ascii="Times New Roman" w:hAnsi="Times New Roman"/>
          <w:sz w:val="24"/>
          <w:szCs w:val="24"/>
          <w:lang w:eastAsia="ru-RU"/>
        </w:rPr>
        <w:t>административных правонарушений. Его нет.</w:t>
      </w:r>
    </w:p>
    <w:p w:rsidR="007415DF" w:rsidRDefault="007415D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7415DF" w:rsidRDefault="007415D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Почему Вы считаете, что центра нет? Предлагаю начать рассмотре</w:t>
      </w:r>
      <w:r w:rsidR="002D375E">
        <w:rPr>
          <w:rFonts w:ascii="Times New Roman" w:hAnsi="Times New Roman"/>
          <w:sz w:val="24"/>
          <w:szCs w:val="24"/>
          <w:lang w:eastAsia="ru-RU"/>
        </w:rPr>
        <w:t>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вопроса с самого начала.</w:t>
      </w:r>
    </w:p>
    <w:p w:rsidR="007415DF" w:rsidRDefault="007415D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352571" w:rsidRDefault="007415D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В конце </w:t>
      </w:r>
      <w:r w:rsidR="002D375E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нваря</w:t>
      </w:r>
      <w:r w:rsidR="002D375E">
        <w:rPr>
          <w:rFonts w:ascii="Times New Roman" w:hAnsi="Times New Roman"/>
          <w:sz w:val="24"/>
          <w:szCs w:val="24"/>
          <w:lang w:eastAsia="ru-RU"/>
        </w:rPr>
        <w:t xml:space="preserve"> 2013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75E">
        <w:rPr>
          <w:rFonts w:ascii="Times New Roman" w:hAnsi="Times New Roman"/>
          <w:sz w:val="24"/>
          <w:szCs w:val="24"/>
          <w:lang w:eastAsia="ru-RU"/>
        </w:rPr>
        <w:t xml:space="preserve">государственные органы Ханты-Мансийского автономного округа-Югры </w:t>
      </w:r>
      <w:r>
        <w:rPr>
          <w:rFonts w:ascii="Times New Roman" w:hAnsi="Times New Roman"/>
          <w:sz w:val="24"/>
          <w:szCs w:val="24"/>
          <w:lang w:eastAsia="ru-RU"/>
        </w:rPr>
        <w:t>уведомили</w:t>
      </w:r>
      <w:r w:rsidR="002D375E" w:rsidRPr="002D37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75E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 города Покачи, что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окружной программой предусмотрено мероприятие – «</w:t>
      </w:r>
      <w:r w:rsidR="002D375E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азмещение</w:t>
      </w:r>
      <w:r w:rsidR="002D375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числе приобретение, установка, монтаж, подключение в наиболее криминогенных местах городов Ханты-Мансийского автономного округа, местах массового пребывания</w:t>
      </w:r>
      <w:r w:rsidR="002D375E">
        <w:rPr>
          <w:rFonts w:ascii="Times New Roman" w:hAnsi="Times New Roman"/>
          <w:sz w:val="24"/>
          <w:szCs w:val="24"/>
          <w:lang w:eastAsia="ru-RU"/>
        </w:rPr>
        <w:t xml:space="preserve"> людей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системы обзора с установкой монитора для контроля за обстановкой с целью оперативного реагирования</w:t>
      </w:r>
      <w:r w:rsidR="002D375E">
        <w:rPr>
          <w:rFonts w:ascii="Times New Roman" w:hAnsi="Times New Roman"/>
          <w:sz w:val="24"/>
          <w:szCs w:val="24"/>
          <w:lang w:eastAsia="ru-RU"/>
        </w:rPr>
        <w:t xml:space="preserve"> на ее изменение</w:t>
      </w:r>
      <w:r>
        <w:rPr>
          <w:rFonts w:ascii="Times New Roman" w:hAnsi="Times New Roman"/>
          <w:sz w:val="24"/>
          <w:szCs w:val="24"/>
          <w:lang w:eastAsia="ru-RU"/>
        </w:rPr>
        <w:t>, модернизация имеющихся систем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видеонаблюдения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проведение работ обеспечивающих функционирование систем видеонаблюдения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числе по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направлению дорожного движения с информированием населения о необходимости соблюдения правил дорожного движения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числе санкциях за их нарушение с целью избежа</w:t>
      </w:r>
      <w:r w:rsidR="00352571">
        <w:rPr>
          <w:rFonts w:ascii="Times New Roman" w:hAnsi="Times New Roman"/>
          <w:sz w:val="24"/>
          <w:szCs w:val="24"/>
          <w:lang w:eastAsia="ru-RU"/>
        </w:rPr>
        <w:t>ть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детского дорожно-транспортного травматизма</w:t>
      </w:r>
      <w:r w:rsidR="006118B7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 На эти мероприятия округом было выделено 4</w:t>
      </w:r>
      <w:r w:rsidR="002E21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50</w:t>
      </w:r>
      <w:r w:rsidR="002E213A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 000 рублей.  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Борисова Н. В. </w:t>
      </w:r>
    </w:p>
    <w:p w:rsidR="00352571" w:rsidRDefault="006118B7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52571">
        <w:rPr>
          <w:rFonts w:ascii="Times New Roman" w:hAnsi="Times New Roman"/>
          <w:sz w:val="24"/>
          <w:szCs w:val="24"/>
          <w:lang w:eastAsia="ru-RU"/>
        </w:rPr>
        <w:t>Департамент заключ</w:t>
      </w:r>
      <w:r w:rsidR="002E213A">
        <w:rPr>
          <w:rFonts w:ascii="Times New Roman" w:hAnsi="Times New Roman"/>
          <w:sz w:val="24"/>
          <w:szCs w:val="24"/>
          <w:lang w:eastAsia="ru-RU"/>
        </w:rPr>
        <w:t>ил</w:t>
      </w:r>
      <w:r w:rsidR="003525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213A">
        <w:rPr>
          <w:rFonts w:ascii="Times New Roman" w:hAnsi="Times New Roman"/>
          <w:sz w:val="24"/>
          <w:szCs w:val="24"/>
          <w:lang w:eastAsia="ru-RU"/>
        </w:rPr>
        <w:t>С</w:t>
      </w:r>
      <w:r w:rsidR="00352571">
        <w:rPr>
          <w:rFonts w:ascii="Times New Roman" w:hAnsi="Times New Roman"/>
          <w:sz w:val="24"/>
          <w:szCs w:val="24"/>
          <w:lang w:eastAsia="ru-RU"/>
        </w:rPr>
        <w:t>оглашение с органами местного самоуправления на софинансирование</w:t>
      </w:r>
      <w:r w:rsidR="002E213A">
        <w:rPr>
          <w:rFonts w:ascii="Times New Roman" w:hAnsi="Times New Roman"/>
          <w:sz w:val="24"/>
          <w:szCs w:val="24"/>
          <w:lang w:eastAsia="ru-RU"/>
        </w:rPr>
        <w:t>?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Кривда В. И. </w:t>
      </w:r>
    </w:p>
    <w:p w:rsidR="00352571" w:rsidRDefault="006118B7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52571">
        <w:rPr>
          <w:rFonts w:ascii="Times New Roman" w:hAnsi="Times New Roman"/>
          <w:sz w:val="24"/>
          <w:szCs w:val="24"/>
          <w:lang w:eastAsia="ru-RU"/>
        </w:rPr>
        <w:t xml:space="preserve">26 февраля было заключено </w:t>
      </w:r>
      <w:r w:rsidR="002E213A">
        <w:rPr>
          <w:rFonts w:ascii="Times New Roman" w:hAnsi="Times New Roman"/>
          <w:sz w:val="24"/>
          <w:szCs w:val="24"/>
          <w:lang w:eastAsia="ru-RU"/>
        </w:rPr>
        <w:t>С</w:t>
      </w:r>
      <w:r w:rsidR="00352571">
        <w:rPr>
          <w:rFonts w:ascii="Times New Roman" w:hAnsi="Times New Roman"/>
          <w:sz w:val="24"/>
          <w:szCs w:val="24"/>
          <w:lang w:eastAsia="ru-RU"/>
        </w:rPr>
        <w:t>оглашение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 w:rsidR="00352571">
        <w:rPr>
          <w:rFonts w:ascii="Times New Roman" w:hAnsi="Times New Roman"/>
          <w:sz w:val="24"/>
          <w:szCs w:val="24"/>
          <w:lang w:eastAsia="ru-RU"/>
        </w:rPr>
        <w:t xml:space="preserve"> согласно которому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352571">
        <w:rPr>
          <w:rFonts w:ascii="Times New Roman" w:hAnsi="Times New Roman"/>
          <w:sz w:val="24"/>
          <w:szCs w:val="24"/>
          <w:lang w:eastAsia="ru-RU"/>
        </w:rPr>
        <w:t>ы свою долю софинанс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352571">
        <w:rPr>
          <w:rFonts w:ascii="Times New Roman" w:hAnsi="Times New Roman"/>
          <w:sz w:val="24"/>
          <w:szCs w:val="24"/>
          <w:lang w:eastAsia="ru-RU"/>
        </w:rPr>
        <w:t>рования в размере 500 000 рублей должны были вложить.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352571" w:rsidRDefault="006118B7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52571">
        <w:rPr>
          <w:rFonts w:ascii="Times New Roman" w:hAnsi="Times New Roman"/>
          <w:sz w:val="24"/>
          <w:szCs w:val="24"/>
          <w:lang w:eastAsia="ru-RU"/>
        </w:rPr>
        <w:t xml:space="preserve">Обращаю внимание присутствующих </w:t>
      </w:r>
      <w:r>
        <w:rPr>
          <w:rFonts w:ascii="Times New Roman" w:hAnsi="Times New Roman"/>
          <w:sz w:val="24"/>
          <w:szCs w:val="24"/>
          <w:lang w:eastAsia="ru-RU"/>
        </w:rPr>
        <w:t>на то</w:t>
      </w:r>
      <w:r w:rsidR="00352571">
        <w:rPr>
          <w:rFonts w:ascii="Times New Roman" w:hAnsi="Times New Roman"/>
          <w:sz w:val="24"/>
          <w:szCs w:val="24"/>
          <w:lang w:eastAsia="ru-RU"/>
        </w:rPr>
        <w:t xml:space="preserve">, что в </w:t>
      </w:r>
      <w:r w:rsidR="002E213A">
        <w:rPr>
          <w:rFonts w:ascii="Times New Roman" w:hAnsi="Times New Roman"/>
          <w:sz w:val="24"/>
          <w:szCs w:val="24"/>
          <w:lang w:eastAsia="ru-RU"/>
        </w:rPr>
        <w:t>С</w:t>
      </w:r>
      <w:r w:rsidR="00352571">
        <w:rPr>
          <w:rFonts w:ascii="Times New Roman" w:hAnsi="Times New Roman"/>
          <w:sz w:val="24"/>
          <w:szCs w:val="24"/>
          <w:lang w:eastAsia="ru-RU"/>
        </w:rPr>
        <w:t xml:space="preserve">оглашении речь идет только о </w:t>
      </w:r>
      <w:proofErr w:type="spellStart"/>
      <w:r w:rsidR="00352571">
        <w:rPr>
          <w:rFonts w:ascii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="00352571">
        <w:rPr>
          <w:rFonts w:ascii="Times New Roman" w:hAnsi="Times New Roman"/>
          <w:sz w:val="24"/>
          <w:szCs w:val="24"/>
          <w:lang w:eastAsia="ru-RU"/>
        </w:rPr>
        <w:t>.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Деньги были даны без указания точной цели их расходования? Только под условие софинансирования? Я считаю, что если деньги были выделены на систему</w:t>
      </w:r>
      <w:r w:rsidR="002E213A">
        <w:rPr>
          <w:rFonts w:ascii="Times New Roman" w:hAnsi="Times New Roman"/>
          <w:sz w:val="24"/>
          <w:szCs w:val="24"/>
          <w:lang w:eastAsia="ru-RU"/>
        </w:rPr>
        <w:t xml:space="preserve"> видеонаблюдения</w:t>
      </w:r>
      <w:r>
        <w:rPr>
          <w:rFonts w:ascii="Times New Roman" w:hAnsi="Times New Roman"/>
          <w:sz w:val="24"/>
          <w:szCs w:val="24"/>
          <w:lang w:eastAsia="ru-RU"/>
        </w:rPr>
        <w:t>, то должна появиться система</w:t>
      </w:r>
      <w:r w:rsidR="002E213A">
        <w:rPr>
          <w:rFonts w:ascii="Times New Roman" w:hAnsi="Times New Roman"/>
          <w:sz w:val="24"/>
          <w:szCs w:val="24"/>
          <w:lang w:eastAsia="ru-RU"/>
        </w:rPr>
        <w:t xml:space="preserve"> видеонаблюдения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Деньги из округа выделялись на реализацию мероприятия, которое я зачитывал ранее, однако ни в каком документе не указано, какую именно систему видеонаблюдения мы должны смонтировать.</w:t>
      </w:r>
    </w:p>
    <w:p w:rsidR="00352571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5F3D43" w:rsidRDefault="003525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проекте указано, что должно быть конкретно</w:t>
      </w:r>
      <w:r w:rsidR="005F3D43">
        <w:rPr>
          <w:rFonts w:ascii="Times New Roman" w:hAnsi="Times New Roman"/>
          <w:sz w:val="24"/>
          <w:szCs w:val="24"/>
          <w:lang w:eastAsia="ru-RU"/>
        </w:rPr>
        <w:t>, поэтому предлагаю начать с обсуждения проекта.</w:t>
      </w:r>
    </w:p>
    <w:p w:rsidR="005F3D43" w:rsidRDefault="005F3D43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5F3D43" w:rsidRDefault="005F3D43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Я предлагаю начать разбираться в сути вопроса с того, что  администрация города Покачи имеет свои полномочия как орган местного самоуправления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и есть вопросы местного значения, которые они обязаны реализовывать в рамках закона о местном самоуправлении.  В вопросах местного значения организация видеофиксации</w:t>
      </w:r>
      <w:r w:rsidR="002E213A">
        <w:rPr>
          <w:rFonts w:ascii="Times New Roman" w:hAnsi="Times New Roman"/>
          <w:sz w:val="24"/>
          <w:szCs w:val="24"/>
          <w:lang w:eastAsia="ru-RU"/>
        </w:rPr>
        <w:t xml:space="preserve"> нарушений правил дорожного движения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не значится, поэтому деньги, истраченные на эти мероприятия</w:t>
      </w:r>
      <w:r w:rsidR="00B4288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будут истрачены незаконно. Округ сегодня навязывает администрации города исполнение полномочий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которые действующим законодательством </w:t>
      </w:r>
      <w:r w:rsidR="006118B7">
        <w:rPr>
          <w:rFonts w:ascii="Times New Roman" w:hAnsi="Times New Roman"/>
          <w:sz w:val="24"/>
          <w:szCs w:val="24"/>
          <w:lang w:eastAsia="ru-RU"/>
        </w:rPr>
        <w:t xml:space="preserve">закреплены </w:t>
      </w:r>
      <w:r>
        <w:rPr>
          <w:rFonts w:ascii="Times New Roman" w:hAnsi="Times New Roman"/>
          <w:sz w:val="24"/>
          <w:szCs w:val="24"/>
          <w:lang w:eastAsia="ru-RU"/>
        </w:rPr>
        <w:t>за органами государственной власти. Но при этом для реализации этих полномочий выделяются деньги. Должен быть составлен правовой документ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основании которого это имущество будет использоваться.</w:t>
      </w:r>
    </w:p>
    <w:p w:rsidR="005F3D43" w:rsidRDefault="005F3D43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5F3D43" w:rsidRDefault="005F3D43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13A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редлагаю начать с нас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как с органа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обеспечения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которого эти деньги выделялись, и который должен был использовать эту систему в своей деятельности. </w:t>
      </w:r>
    </w:p>
    <w:p w:rsidR="005F3D43" w:rsidRDefault="005F3D43" w:rsidP="005F3D43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Кривда В. И.</w:t>
      </w:r>
    </w:p>
    <w:p w:rsidR="00B42885" w:rsidRDefault="005F3D43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Предлагаю начать с </w:t>
      </w:r>
      <w:r w:rsidR="00B42885">
        <w:rPr>
          <w:rFonts w:ascii="Times New Roman" w:hAnsi="Times New Roman"/>
          <w:sz w:val="24"/>
          <w:szCs w:val="24"/>
          <w:lang w:eastAsia="ru-RU"/>
        </w:rPr>
        <w:t xml:space="preserve">обсуждения времени начала работы, оснований производства работ и их финансирования. Это важные вещи, которые необходимо понимать, так как работа ведется в трех плоскостях – законодательной, хронологической и финансовой. Впервые органы местного самоуправления города Покачи были уведомлены о том, что они будут выполнять работы по монтажу системы видеофиксации в январе 2013 года. В конце </w:t>
      </w:r>
      <w:r w:rsidR="002E213A">
        <w:rPr>
          <w:rFonts w:ascii="Times New Roman" w:hAnsi="Times New Roman"/>
          <w:sz w:val="24"/>
          <w:szCs w:val="24"/>
          <w:lang w:eastAsia="ru-RU"/>
        </w:rPr>
        <w:t>ф</w:t>
      </w:r>
      <w:r w:rsidR="00B42885">
        <w:rPr>
          <w:rFonts w:ascii="Times New Roman" w:hAnsi="Times New Roman"/>
          <w:sz w:val="24"/>
          <w:szCs w:val="24"/>
          <w:lang w:eastAsia="ru-RU"/>
        </w:rPr>
        <w:t xml:space="preserve">евраля того же года заключено </w:t>
      </w:r>
      <w:r w:rsidR="002E213A">
        <w:rPr>
          <w:rFonts w:ascii="Times New Roman" w:hAnsi="Times New Roman"/>
          <w:sz w:val="24"/>
          <w:szCs w:val="24"/>
          <w:lang w:eastAsia="ru-RU"/>
        </w:rPr>
        <w:t>С</w:t>
      </w:r>
      <w:r w:rsidR="00B42885">
        <w:rPr>
          <w:rFonts w:ascii="Times New Roman" w:hAnsi="Times New Roman"/>
          <w:sz w:val="24"/>
          <w:szCs w:val="24"/>
          <w:lang w:eastAsia="ru-RU"/>
        </w:rPr>
        <w:t>оглашение</w:t>
      </w:r>
      <w:r w:rsidR="002E213A">
        <w:rPr>
          <w:rFonts w:ascii="Times New Roman" w:hAnsi="Times New Roman"/>
          <w:sz w:val="24"/>
          <w:szCs w:val="24"/>
          <w:lang w:eastAsia="ru-RU"/>
        </w:rPr>
        <w:t xml:space="preserve"> с государственными органами Ханты-Мансийского автономного округа-Югры</w:t>
      </w:r>
      <w:r w:rsidR="00B42885">
        <w:rPr>
          <w:rFonts w:ascii="Times New Roman" w:hAnsi="Times New Roman"/>
          <w:sz w:val="24"/>
          <w:szCs w:val="24"/>
          <w:lang w:eastAsia="ru-RU"/>
        </w:rPr>
        <w:t>.</w:t>
      </w:r>
    </w:p>
    <w:p w:rsidR="00B42885" w:rsidRDefault="00B4288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B42885" w:rsidRDefault="00B4288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13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рамках выполнения мероприятия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предусмотренного программой ХМАО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было выделено два этапа, первый из которых состоял в модернизации существующий на тот момент системы видеонаблюдения, которая была передана нам  от ОМВД по городу Покачи. </w:t>
      </w:r>
    </w:p>
    <w:p w:rsidR="00B42885" w:rsidRDefault="00B4288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F658B9" w:rsidRDefault="00B4288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58B9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а первом этапе городу Покачи из ОМВД по городу Покачи была передана система видеонаблюдения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которая монтировалась самим ОМВД. Эта система на момент передачи была неисправна</w:t>
      </w:r>
      <w:r w:rsidR="00F658B9">
        <w:rPr>
          <w:rFonts w:ascii="Times New Roman" w:hAnsi="Times New Roman"/>
          <w:sz w:val="24"/>
          <w:szCs w:val="24"/>
          <w:lang w:eastAsia="ru-RU"/>
        </w:rPr>
        <w:t>. Причем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 w:rsidR="00F658B9">
        <w:rPr>
          <w:rFonts w:ascii="Times New Roman" w:hAnsi="Times New Roman"/>
          <w:sz w:val="24"/>
          <w:szCs w:val="24"/>
          <w:lang w:eastAsia="ru-RU"/>
        </w:rPr>
        <w:t xml:space="preserve"> планировалось деньги расходовать и на модернизацию существующей системы видеонаблюдения и на монтаж новой. </w:t>
      </w:r>
    </w:p>
    <w:p w:rsidR="00F658B9" w:rsidRDefault="00F658B9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Медведев Ю. И.</w:t>
      </w:r>
    </w:p>
    <w:p w:rsidR="00F658B9" w:rsidRDefault="00F658B9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Нам важно знать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было сделано на 4 миллиона 511 тысяч рублей по договору подряда на строительство системы видеофиксации, и что должно было быть сделано в соответствии с договором, а также что сделано на деньги, которые остались.</w:t>
      </w:r>
    </w:p>
    <w:p w:rsidR="00F658B9" w:rsidRDefault="00F658B9" w:rsidP="00F658B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Кривда В. И.</w:t>
      </w:r>
    </w:p>
    <w:p w:rsidR="00F658B9" w:rsidRDefault="00F658B9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118B7">
        <w:rPr>
          <w:rFonts w:ascii="Times New Roman" w:hAnsi="Times New Roman"/>
          <w:sz w:val="24"/>
          <w:szCs w:val="24"/>
          <w:lang w:eastAsia="ru-RU"/>
        </w:rPr>
        <w:t>П</w:t>
      </w:r>
      <w:r w:rsidR="002E213A">
        <w:rPr>
          <w:rFonts w:ascii="Times New Roman" w:hAnsi="Times New Roman"/>
          <w:sz w:val="24"/>
          <w:szCs w:val="24"/>
          <w:lang w:eastAsia="ru-RU"/>
        </w:rPr>
        <w:t>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миллионов</w:t>
      </w:r>
      <w:r w:rsidR="002E213A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 было выделено на работы </w:t>
      </w:r>
      <w:r w:rsidR="006118B7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6118B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функционирования системы видеофиксации. Этой суммы на монтаж тех устройств, которые спланировали органы местного самоуправления города Покачи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было недостаточно. Поэтому мероприятия по организации функционирования системы видеофиксации были разделены на три этапа. Проектные работы были выполнены фирмой «ЛУКОМ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 за 170 000 рублей. Проектные работы были завершены в августе. Проект был выполнен некачественно.</w:t>
      </w:r>
    </w:p>
    <w:p w:rsidR="00F658B9" w:rsidRDefault="00F658B9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F658B9" w:rsidRDefault="00F658B9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Почему оплатили некачественные работы?</w:t>
      </w:r>
    </w:p>
    <w:p w:rsidR="00F658B9" w:rsidRDefault="00F658B9" w:rsidP="00F658B9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F658B9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13A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роект согласован администрацией города и ГОВД.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A0B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Значит проект качественный? Обращаю внимание, что в проекте указано на то, что на первом этапе должен быть смонтирован центр автоматической фиксации нарушений правил дорожного движения в здании ГИБДД. По результатам исполнения работ первого этапа такой центр должен быть и он должен работать.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Этот центр есть, но он не работает.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Кривда В. И.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Проблема состоит в отсутствии программного обеспечения по защите информации. В проекте это  программное обеспечение не предусмотрено.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9C6FE2" w:rsidRDefault="009C6FE2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Пункт 12 технического задания не выполнен, так как отсутствует функция внесения данных о розыске транспортных средств, а также о лицах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лишенных прав управления ими. </w:t>
      </w:r>
    </w:p>
    <w:p w:rsidR="00844B7A" w:rsidRDefault="00844B7A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844B7A" w:rsidRDefault="00844B7A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Вами лично подписан акт приемки работ по монтажу системы видеонаблюдения. Система видеонаблюдения смонтирована в соответствии с условиями технического задания и контракта. Для использования данной системы необходимо получить доступ сотруднику, который будет выполнять соответствующие работы на этой системе.</w:t>
      </w:r>
    </w:p>
    <w:p w:rsidR="00844B7A" w:rsidRDefault="00844B7A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844B7A" w:rsidRDefault="00844B7A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13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опрос о доступе к федеральной базе не </w:t>
      </w:r>
      <w:proofErr w:type="gramStart"/>
      <w:r w:rsidR="006118B7">
        <w:rPr>
          <w:rFonts w:ascii="Times New Roman" w:hAnsi="Times New Roman"/>
          <w:sz w:val="24"/>
          <w:szCs w:val="24"/>
          <w:lang w:eastAsia="ru-RU"/>
        </w:rPr>
        <w:t>стоит</w:t>
      </w:r>
      <w:proofErr w:type="gramEnd"/>
      <w:r w:rsidR="006118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 как его н</w:t>
      </w:r>
      <w:r w:rsidR="002E213A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было в техническом задании. В пункте 12 указана система, которая не требует входа в федеральную базу данных. В результате мы не можем проверить угнанный автотранспорт и иметь информацию о въезжающих и выезжающих автомобилях. Система видеофиксации принята без согласования с ОМВД по городу Покачи.</w:t>
      </w:r>
    </w:p>
    <w:p w:rsidR="00844B7A" w:rsidRDefault="00844B7A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0C3355" w:rsidRDefault="00844B7A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213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истем</w:t>
      </w:r>
      <w:r w:rsidR="002E213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видеофиксации ОМВД не передавал</w:t>
      </w:r>
      <w:r w:rsidR="000C3355">
        <w:rPr>
          <w:rFonts w:ascii="Times New Roman" w:hAnsi="Times New Roman"/>
          <w:sz w:val="24"/>
          <w:szCs w:val="24"/>
          <w:lang w:eastAsia="ru-RU"/>
        </w:rPr>
        <w:t>ась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 w:rsidR="000C3355">
        <w:rPr>
          <w:rFonts w:ascii="Times New Roman" w:hAnsi="Times New Roman"/>
          <w:sz w:val="24"/>
          <w:szCs w:val="24"/>
          <w:lang w:eastAsia="ru-RU"/>
        </w:rPr>
        <w:t xml:space="preserve">  поэтому вопрос о ее исправности или неисправности идти не может. Те функции, о которых говорил представитель ОМВД, имеются в смонтированной видеосистеме, но без соответствующего программного обеспечения и доступа к федеральной базе эта функция не может быть реализована.</w:t>
      </w:r>
    </w:p>
    <w:p w:rsidR="000C3355" w:rsidRDefault="000C335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0C3355" w:rsidRDefault="000C335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Было выделено денег на это мероприятие </w:t>
      </w:r>
      <w:r w:rsidR="002E213A">
        <w:rPr>
          <w:rFonts w:ascii="Times New Roman" w:hAnsi="Times New Roman"/>
          <w:sz w:val="24"/>
          <w:szCs w:val="24"/>
          <w:lang w:eastAsia="ru-RU"/>
        </w:rPr>
        <w:t>пять миллионов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2E213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этом не были указаны конкретные требования к системе видеофиксации. В соответствии с </w:t>
      </w:r>
      <w:r w:rsidR="002E213A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оглашением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органы местного самоуправления должны были использовать средства на закупку и монтаж системы видеонаблюдения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этом не было указано, что эта система должна работать в режиме видеофиксации нарушений ПДД и розыска автотранспорта.</w:t>
      </w:r>
    </w:p>
    <w:p w:rsidR="000C3355" w:rsidRDefault="000C335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B22E71" w:rsidRDefault="000C335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E71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ребования о фиксации нарушений ПДД и розыска автотранспорта были выдвинуты в устном порядке со стороны </w:t>
      </w:r>
      <w:r w:rsidR="004D16C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рганов </w:t>
      </w:r>
      <w:r w:rsidR="004D16CD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нутренних дел Ханты-Мансийского автономного округа-Югры и Департа</w:t>
      </w:r>
      <w:r w:rsidR="00B22E71">
        <w:rPr>
          <w:rFonts w:ascii="Times New Roman" w:hAnsi="Times New Roman"/>
          <w:sz w:val="24"/>
          <w:szCs w:val="24"/>
          <w:lang w:eastAsia="ru-RU"/>
        </w:rPr>
        <w:t>мента внутренн</w:t>
      </w:r>
      <w:r w:rsidR="004D16CD">
        <w:rPr>
          <w:rFonts w:ascii="Times New Roman" w:hAnsi="Times New Roman"/>
          <w:sz w:val="24"/>
          <w:szCs w:val="24"/>
          <w:lang w:eastAsia="ru-RU"/>
        </w:rPr>
        <w:t>ей политики</w:t>
      </w:r>
      <w:r w:rsidR="00B22E71">
        <w:rPr>
          <w:rFonts w:ascii="Times New Roman" w:hAnsi="Times New Roman"/>
          <w:sz w:val="24"/>
          <w:szCs w:val="24"/>
          <w:lang w:eastAsia="ru-RU"/>
        </w:rPr>
        <w:t xml:space="preserve"> администрации Губернатора</w:t>
      </w:r>
      <w:r w:rsidR="004D16CD">
        <w:rPr>
          <w:rFonts w:ascii="Times New Roman" w:hAnsi="Times New Roman"/>
          <w:sz w:val="24"/>
          <w:szCs w:val="24"/>
          <w:lang w:eastAsia="ru-RU"/>
        </w:rPr>
        <w:t>.</w:t>
      </w:r>
      <w:r w:rsidR="00B22E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Мы работает по устным требованиям и рекомендациям при этом принимаем на себя не свойственные</w:t>
      </w:r>
      <w:r w:rsidR="006118B7">
        <w:rPr>
          <w:rFonts w:ascii="Times New Roman" w:hAnsi="Times New Roman"/>
          <w:sz w:val="24"/>
          <w:szCs w:val="24"/>
          <w:lang w:eastAsia="ru-RU"/>
        </w:rPr>
        <w:t xml:space="preserve"> нам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полномочия</w:t>
      </w:r>
      <w:r w:rsidR="000C3355">
        <w:rPr>
          <w:rFonts w:ascii="Times New Roman" w:hAnsi="Times New Roman"/>
          <w:sz w:val="24"/>
          <w:szCs w:val="24"/>
          <w:lang w:eastAsia="ru-RU"/>
        </w:rPr>
        <w:t>.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Почему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если не хватало денег на монтаж системы видеонаблюдения в двух местах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она не смонтирована в одном месте?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Представители органов государственной власти устно обещали выделение денег на монтаж системы в том объеме, в котором мы запланировали с учетом всех этапов, указанных в техническом задании. После монтажа системы видеофиксации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администрация города обратилась в соответствующие органы для получения кода доступа. В получении такого кода нам было отказано. После консультаций с органами государственной власти было установлено, что в 2014 году вступил в силу закон, устанавливающий требования к защите информации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без установления соответствующего программного обеспечения осуществить такую защиту невозможно.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Органы местного самоуправления города Покачи взяли на себя не</w:t>
      </w:r>
      <w:r w:rsidR="006118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свойственные им функции по устному требованию государственных органов</w:t>
      </w:r>
      <w:r w:rsidR="004D16CD">
        <w:rPr>
          <w:rFonts w:ascii="Times New Roman" w:hAnsi="Times New Roman"/>
          <w:sz w:val="24"/>
          <w:szCs w:val="24"/>
          <w:lang w:eastAsia="ru-RU"/>
        </w:rPr>
        <w:t>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A71ED5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71ED5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о этому поводу я встречалась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Подрезовым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 пределами здания УВД Ханты-Мансийского автономного округа. Он сказал, что для функционирования системы нужны ключи</w:t>
      </w:r>
      <w:r w:rsidR="00A71ED5">
        <w:rPr>
          <w:rFonts w:ascii="Times New Roman" w:hAnsi="Times New Roman"/>
          <w:sz w:val="24"/>
          <w:szCs w:val="24"/>
          <w:lang w:eastAsia="ru-RU"/>
        </w:rPr>
        <w:t xml:space="preserve"> кодов доступа к системе, которые могут быть выданы только работникам </w:t>
      </w:r>
      <w:r w:rsidR="004D16CD">
        <w:rPr>
          <w:rFonts w:ascii="Times New Roman" w:hAnsi="Times New Roman"/>
          <w:sz w:val="24"/>
          <w:szCs w:val="24"/>
          <w:lang w:eastAsia="ru-RU"/>
        </w:rPr>
        <w:t>О</w:t>
      </w:r>
      <w:r w:rsidR="00A71ED5">
        <w:rPr>
          <w:rFonts w:ascii="Times New Roman" w:hAnsi="Times New Roman"/>
          <w:sz w:val="24"/>
          <w:szCs w:val="24"/>
          <w:lang w:eastAsia="ru-RU"/>
        </w:rPr>
        <w:t xml:space="preserve">рганов </w:t>
      </w:r>
      <w:r w:rsidR="004D16CD">
        <w:rPr>
          <w:rFonts w:ascii="Times New Roman" w:hAnsi="Times New Roman"/>
          <w:sz w:val="24"/>
          <w:szCs w:val="24"/>
          <w:lang w:eastAsia="ru-RU"/>
        </w:rPr>
        <w:t>В</w:t>
      </w:r>
      <w:r w:rsidR="00A71ED5">
        <w:rPr>
          <w:rFonts w:ascii="Times New Roman" w:hAnsi="Times New Roman"/>
          <w:sz w:val="24"/>
          <w:szCs w:val="24"/>
          <w:lang w:eastAsia="ru-RU"/>
        </w:rPr>
        <w:t>нутренних дел.</w:t>
      </w:r>
    </w:p>
    <w:p w:rsidR="00B22E71" w:rsidRDefault="00B22E7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1ED5"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A71ED5" w:rsidRDefault="00A71ED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Вопрос о программе по защите информации не поднимается ОМВД. Вопрос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 стоит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причинах консервации системы ФВФ.</w:t>
      </w:r>
    </w:p>
    <w:p w:rsidR="00A71ED5" w:rsidRDefault="00A71ED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Собур В. А.</w:t>
      </w:r>
    </w:p>
    <w:p w:rsidR="00A71ED5" w:rsidRDefault="00A71ED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Могут ли сказать эксперты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система</w:t>
      </w:r>
      <w:r w:rsidR="00BA0BC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виде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котором она есть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может ли выполнять те функции, которые необходимы ОМВД?</w:t>
      </w:r>
    </w:p>
    <w:p w:rsidR="00A71ED5" w:rsidRDefault="00A71ED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A71ED5" w:rsidRDefault="00A71ED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Может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установке дополните</w:t>
      </w:r>
      <w:r w:rsidR="00F20B64">
        <w:rPr>
          <w:rFonts w:ascii="Times New Roman" w:hAnsi="Times New Roman"/>
          <w:sz w:val="24"/>
          <w:szCs w:val="24"/>
          <w:lang w:eastAsia="ru-RU"/>
        </w:rPr>
        <w:t xml:space="preserve">льного программного обеспечения, которое стоит 485 тысяч рублей. 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Собур В. А.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Предлагаю передать проектную документацию на экспертизу и сделать экспертизу выполненных работ на соответствие проектному заданию.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Если система не соответствует требованиям контракта, предлагаю обратиться к исполнителю работ по контракту в рамках гарантийных обязательств исполнителя. 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16CD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истема исправна.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16CD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айте мне акт приема передачи работ по монтажу и программному обеспечению системы ФВФ.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Если система исправна, то передайте ее в ОМВД для использования в работе.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Система не может быть передана, так как отсутствует программа защиты информации.</w:t>
      </w:r>
    </w:p>
    <w:p w:rsidR="00F20B64" w:rsidRDefault="00BA7A3C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BA7A3C" w:rsidRDefault="00BA7A3C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16CD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ередайте ОМВД систему ФВФ без оптоволокна и без программы защиты информации. </w:t>
      </w:r>
    </w:p>
    <w:p w:rsidR="00BA7A3C" w:rsidRDefault="00BA7A3C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BA7A3C" w:rsidRDefault="00BA7A3C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16CD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роблема функционирования системы ФВФ в режиме розыска автотранспортных средств заключается в отсутствии программы по защите информации. </w:t>
      </w:r>
    </w:p>
    <w:p w:rsidR="00BA7A3C" w:rsidRDefault="00BA7A3C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BA7A3C" w:rsidRDefault="00BA7A3C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16CD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ноябре 2014 года я обратился в администрацию города Покачи с указанием на то, что система ФВФ не работает</w:t>
      </w:r>
      <w:r w:rsidR="00793DD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3DDE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озже в декабре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 2014 года</w:t>
      </w:r>
      <w:r w:rsidR="00793DDE">
        <w:rPr>
          <w:rFonts w:ascii="Times New Roman" w:hAnsi="Times New Roman"/>
          <w:sz w:val="24"/>
          <w:szCs w:val="24"/>
          <w:lang w:eastAsia="ru-RU"/>
        </w:rPr>
        <w:t xml:space="preserve"> и в феврале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 2015 года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также в администрацию города был</w:t>
      </w:r>
      <w:r w:rsidR="004D16C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направлен</w:t>
      </w:r>
      <w:r w:rsidR="004D16CD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 w:rsidR="004D16CD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о недостатках в работе системы </w:t>
      </w:r>
      <w:r w:rsidR="00793DDE">
        <w:rPr>
          <w:rFonts w:ascii="Times New Roman" w:hAnsi="Times New Roman"/>
          <w:sz w:val="24"/>
          <w:szCs w:val="24"/>
          <w:lang w:eastAsia="ru-RU"/>
        </w:rPr>
        <w:t>ФВФ. На что в марте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 2015 года</w:t>
      </w:r>
      <w:r w:rsidR="00793DDE">
        <w:rPr>
          <w:rFonts w:ascii="Times New Roman" w:hAnsi="Times New Roman"/>
          <w:sz w:val="24"/>
          <w:szCs w:val="24"/>
          <w:lang w:eastAsia="ru-RU"/>
        </w:rPr>
        <w:t xml:space="preserve"> было получено извещение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 из администрации города Покачи</w:t>
      </w:r>
      <w:r w:rsidR="00793DDE">
        <w:rPr>
          <w:rFonts w:ascii="Times New Roman" w:hAnsi="Times New Roman"/>
          <w:sz w:val="24"/>
          <w:szCs w:val="24"/>
          <w:lang w:eastAsia="ru-RU"/>
        </w:rPr>
        <w:t xml:space="preserve"> о консервации этой системы.</w:t>
      </w:r>
    </w:p>
    <w:p w:rsidR="00793DDE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Собур В. А.</w:t>
      </w:r>
    </w:p>
    <w:p w:rsidR="00793DDE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Возможно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ли расходы на почтовую рассылку включать дополнительно к сумме штрафа нарушителю.</w:t>
      </w:r>
    </w:p>
    <w:p w:rsidR="00793DDE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Шкурихин В. А.</w:t>
      </w:r>
    </w:p>
    <w:p w:rsidR="00793DDE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16CD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 xml:space="preserve">юджетным кодексом Российской Федерации установлен принцип совокупного покрытия расходов. Доходы и расходы не могут быть увязаны между собой. При этом штрафы за нарушение ПДД поступают в доход субъекта Российской Федерации. </w:t>
      </w:r>
    </w:p>
    <w:p w:rsidR="00793DDE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Собур В. А.</w:t>
      </w:r>
    </w:p>
    <w:p w:rsidR="00793DDE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7293F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ожет ли Дума города Покачи принять такое решение?</w:t>
      </w:r>
    </w:p>
    <w:p w:rsidR="00793DDE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Шкурихин В. А.</w:t>
      </w:r>
    </w:p>
    <w:p w:rsidR="0057293F" w:rsidRDefault="00793DD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D16C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="0057293F">
        <w:rPr>
          <w:rFonts w:ascii="Times New Roman" w:hAnsi="Times New Roman"/>
          <w:sz w:val="24"/>
          <w:szCs w:val="24"/>
          <w:lang w:eastAsia="ru-RU"/>
        </w:rPr>
        <w:t>, решение о включении расходов на рассылку в расходы на штрафы Думой города Покачи принято быть не может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7293F">
        <w:rPr>
          <w:rFonts w:ascii="Times New Roman" w:hAnsi="Times New Roman"/>
          <w:sz w:val="24"/>
          <w:szCs w:val="24"/>
          <w:lang w:eastAsia="ru-RU"/>
        </w:rPr>
        <w:t xml:space="preserve"> В настоящее время ситуация напоминает ту ситуацию, когда на протяжении нескольких лет до принятия закона </w:t>
      </w:r>
      <w:r w:rsidR="00BA0BC2">
        <w:rPr>
          <w:rFonts w:ascii="Times New Roman" w:hAnsi="Times New Roman"/>
          <w:sz w:val="24"/>
          <w:szCs w:val="24"/>
          <w:lang w:eastAsia="ru-RU"/>
        </w:rPr>
        <w:t>о</w:t>
      </w:r>
      <w:r w:rsidR="0057293F">
        <w:rPr>
          <w:rFonts w:ascii="Times New Roman" w:hAnsi="Times New Roman"/>
          <w:sz w:val="24"/>
          <w:szCs w:val="24"/>
          <w:lang w:eastAsia="ru-RU"/>
        </w:rPr>
        <w:t xml:space="preserve"> Полиции органами местного самоуправления финансировались расходы на содержание милиции общественной безопасности, несмотря на то, что эти полномочия не были предусмотрены действующим на тот момент федеральным законодательством. </w:t>
      </w:r>
    </w:p>
    <w:p w:rsidR="0057293F" w:rsidRDefault="0057293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57293F" w:rsidRDefault="0057293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Решением Думы города Покачи расходные обязательства по монтажу системы ФВФ нарушени</w:t>
      </w:r>
      <w:r w:rsidR="006118B7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ПДД должны быть приняты как расходные обязательства органов местного самоуправления города Покачи. </w:t>
      </w:r>
      <w:r w:rsidR="004D16CD">
        <w:rPr>
          <w:rFonts w:ascii="Times New Roman" w:hAnsi="Times New Roman"/>
          <w:sz w:val="24"/>
          <w:szCs w:val="24"/>
          <w:lang w:eastAsia="ru-RU"/>
        </w:rPr>
        <w:t>Четыреста пятьдесят восемь</w:t>
      </w:r>
      <w:r>
        <w:rPr>
          <w:rFonts w:ascii="Times New Roman" w:hAnsi="Times New Roman"/>
          <w:sz w:val="24"/>
          <w:szCs w:val="24"/>
          <w:lang w:eastAsia="ru-RU"/>
        </w:rPr>
        <w:t xml:space="preserve"> тысяч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/>
          <w:sz w:val="24"/>
          <w:szCs w:val="24"/>
          <w:lang w:eastAsia="ru-RU"/>
        </w:rPr>
        <w:t xml:space="preserve"> это сумма окончательная?</w:t>
      </w:r>
    </w:p>
    <w:p w:rsidR="0057293F" w:rsidRDefault="0057293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57293F" w:rsidRDefault="0057293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Эти деньги будут нужны ежегодно. Выделение этой суммы позволит обеспечить систему программным продуктом для выполнения функций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необходимых ОМВД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 которых говорилось на настоящем заседании. </w:t>
      </w:r>
    </w:p>
    <w:p w:rsidR="0057293F" w:rsidRDefault="0057293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  <w:r w:rsidR="001D0E9D">
        <w:rPr>
          <w:rFonts w:ascii="Times New Roman" w:hAnsi="Times New Roman"/>
          <w:sz w:val="24"/>
          <w:szCs w:val="24"/>
          <w:lang w:eastAsia="ru-RU"/>
        </w:rPr>
        <w:t xml:space="preserve"> (обращается к Кривда В. И.)</w:t>
      </w:r>
    </w:p>
    <w:p w:rsidR="001D0E9D" w:rsidRDefault="0057293F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1D0E9D">
        <w:rPr>
          <w:rFonts w:ascii="Times New Roman" w:hAnsi="Times New Roman"/>
          <w:sz w:val="24"/>
          <w:szCs w:val="24"/>
          <w:lang w:eastAsia="ru-RU"/>
        </w:rPr>
        <w:t>Вы утверждаете, что в марте 2014 года система была принята как работоспособная.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Да.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Прошу это утверждение записать в протокол. Я утверждаю, что система неработоспособна по тому техническому заданию, которое  содержится в 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проектной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документации. 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Шишкин С. А.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 меня есть предложения снять деньги с субсидий на электросетевой комплекс и направить их на функционирование системы ФВФ</w:t>
      </w:r>
      <w:r w:rsidR="004D16CD">
        <w:rPr>
          <w:rFonts w:ascii="Times New Roman" w:hAnsi="Times New Roman"/>
          <w:sz w:val="24"/>
          <w:szCs w:val="24"/>
          <w:lang w:eastAsia="ru-RU"/>
        </w:rPr>
        <w:t xml:space="preserve"> нарушений ПДД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57293F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Прошу вписать в протокол, что за те деньги, которые будут выделены город</w:t>
      </w:r>
      <w:r w:rsidR="004D16CD">
        <w:rPr>
          <w:rFonts w:ascii="Times New Roman" w:hAnsi="Times New Roman"/>
          <w:sz w:val="24"/>
          <w:szCs w:val="24"/>
          <w:lang w:eastAsia="ru-RU"/>
        </w:rPr>
        <w:t>ом</w:t>
      </w:r>
      <w:r>
        <w:rPr>
          <w:rFonts w:ascii="Times New Roman" w:hAnsi="Times New Roman"/>
          <w:sz w:val="24"/>
          <w:szCs w:val="24"/>
          <w:lang w:eastAsia="ru-RU"/>
        </w:rPr>
        <w:t xml:space="preserve"> Покачи на функционирование системы ФВФ</w:t>
      </w:r>
      <w:r w:rsidR="004D16C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система должна будет функционировать в автономном режиме. Первоначально программа ориентирована на доступ к федеральной базе данных.</w:t>
      </w:r>
    </w:p>
    <w:p w:rsidR="001D0E9D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3574D8" w:rsidRDefault="001D0E9D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Предлагаю действовать в рамках соглашения о взаимодействии по этому вопросу</w:t>
      </w:r>
      <w:r w:rsidR="003574D8">
        <w:rPr>
          <w:rFonts w:ascii="Times New Roman" w:hAnsi="Times New Roman"/>
          <w:sz w:val="24"/>
          <w:szCs w:val="24"/>
          <w:lang w:eastAsia="ru-RU"/>
        </w:rPr>
        <w:t>, заключенному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между </w:t>
      </w:r>
      <w:r w:rsidR="003574D8">
        <w:rPr>
          <w:rFonts w:ascii="Times New Roman" w:hAnsi="Times New Roman"/>
          <w:sz w:val="24"/>
          <w:szCs w:val="24"/>
          <w:lang w:eastAsia="ru-RU"/>
        </w:rPr>
        <w:t>администрацией города и ОМВД города.</w:t>
      </w:r>
    </w:p>
    <w:p w:rsidR="003574D8" w:rsidRDefault="003574D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Э.В.</w:t>
      </w:r>
    </w:p>
    <w:p w:rsidR="003574D8" w:rsidRDefault="003574D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73C98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унктом 4.1 этого соглашения администрация принимает на себя обязанности по передаче полностью работоспособной системы.</w:t>
      </w:r>
    </w:p>
    <w:p w:rsidR="00895D1E" w:rsidRDefault="00895D1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Казанцева В. Г.</w:t>
      </w:r>
    </w:p>
    <w:p w:rsidR="00ED08B4" w:rsidRDefault="00895D1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73C98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опрос о консервации рассматривается потому, что в бюджете города денег не предусмотрено ни на обслуживание, ни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доввод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если такие расходы будут включены в решение о бюджете, то этот вопрос снимется</w:t>
      </w:r>
      <w:r w:rsidR="00ED08B4">
        <w:rPr>
          <w:rFonts w:ascii="Times New Roman" w:hAnsi="Times New Roman"/>
          <w:sz w:val="24"/>
          <w:szCs w:val="24"/>
          <w:lang w:eastAsia="ru-RU"/>
        </w:rPr>
        <w:t>.</w:t>
      </w:r>
    </w:p>
    <w:p w:rsidR="00ED08B4" w:rsidRDefault="00ED08B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Байдаков Э.В. </w:t>
      </w:r>
    </w:p>
    <w:p w:rsidR="00ED08B4" w:rsidRDefault="00ED08B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73C98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техническом задании вопрос о программном обеспечении по защите информации не стоял.</w:t>
      </w:r>
    </w:p>
    <w:p w:rsidR="00ED08B4" w:rsidRDefault="00ED08B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Казанцева В. Г. </w:t>
      </w:r>
    </w:p>
    <w:p w:rsidR="00ED08B4" w:rsidRDefault="00ED08B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73C98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техническом задании были указаны такие требования к системе как</w:t>
      </w:r>
      <w:r w:rsidR="004B0D46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поиск сведений о владельце ТС в региональной и федеральной базе данных</w:t>
      </w:r>
      <w:r w:rsidR="004B0D4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0D46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ез соответствующего программного обеспечения по защите информации эта функция выполняться не может.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Борисова Н. В.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 </w:t>
      </w:r>
      <w:r w:rsidR="00976BA1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оглашении между администрацией города и ОМВД указано, что должна быть передана полностью работоспособная система. По каким признакам можно определить работоспособность системы?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Байдаков Э. В.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Предлагаю определять признаки работоспособности по техническому заданию, имеющемуся в проекте.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Казанцева В. Г.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техническом задании</w:t>
      </w:r>
      <w:r w:rsidR="00984E1A" w:rsidRPr="00984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E1A">
        <w:rPr>
          <w:rFonts w:ascii="Times New Roman" w:hAnsi="Times New Roman"/>
          <w:sz w:val="24"/>
          <w:szCs w:val="24"/>
          <w:lang w:eastAsia="ru-RU"/>
        </w:rPr>
        <w:t>в проекте</w:t>
      </w:r>
      <w:r>
        <w:rPr>
          <w:rFonts w:ascii="Times New Roman" w:hAnsi="Times New Roman"/>
          <w:sz w:val="24"/>
          <w:szCs w:val="24"/>
          <w:lang w:eastAsia="ru-RU"/>
        </w:rPr>
        <w:t xml:space="preserve"> имеются требования по возможности использовать данные федеральной базы, поэтому мы и не передаем эту систему в ОМВД</w:t>
      </w:r>
      <w:r w:rsidR="00984E1A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технического задания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76BA1">
        <w:rPr>
          <w:rFonts w:ascii="Times New Roman" w:hAnsi="Times New Roman"/>
          <w:sz w:val="24"/>
          <w:szCs w:val="24"/>
          <w:lang w:eastAsia="ru-RU"/>
        </w:rPr>
        <w:t>Решение о консервации будет принято до поступления средств на обслуживание системы.</w:t>
      </w:r>
    </w:p>
    <w:p w:rsidR="00F73C98" w:rsidRDefault="00F73C98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Борисова Н. В. </w:t>
      </w:r>
    </w:p>
    <w:p w:rsidR="00976BA1" w:rsidRDefault="00976BA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Соглашении</w:t>
      </w:r>
      <w:r w:rsidRPr="00976B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между администрацией города и ОМВД администрация города обязуется содержать систему, поэтому необходимо предусмотреть средства на содержание системы в бюджете города Покачи. Сегодня ОМВД имеет право </w:t>
      </w:r>
      <w:r w:rsidR="004B0D46">
        <w:rPr>
          <w:rFonts w:ascii="Times New Roman" w:hAnsi="Times New Roman"/>
          <w:sz w:val="24"/>
          <w:szCs w:val="24"/>
          <w:lang w:eastAsia="ru-RU"/>
        </w:rPr>
        <w:t>обратиться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суд на администрацию о</w:t>
      </w:r>
      <w:r w:rsidR="004B0D46">
        <w:rPr>
          <w:rFonts w:ascii="Times New Roman" w:hAnsi="Times New Roman"/>
          <w:sz w:val="24"/>
          <w:szCs w:val="24"/>
          <w:lang w:eastAsia="ru-RU"/>
        </w:rPr>
        <w:t xml:space="preserve"> понуждении к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</w:t>
      </w:r>
      <w:r w:rsidR="004B0D46"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0D46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оглашения. </w:t>
      </w:r>
    </w:p>
    <w:p w:rsidR="00976BA1" w:rsidRDefault="00976BA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Кривда В. И.</w:t>
      </w:r>
    </w:p>
    <w:p w:rsidR="00976BA1" w:rsidRDefault="00976BA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 </w:t>
      </w:r>
      <w:r w:rsidR="004B0D46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оглашении не указаны сроки передачи системы.</w:t>
      </w:r>
    </w:p>
    <w:p w:rsidR="00976BA1" w:rsidRDefault="00976BA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Борисова Н. В. </w:t>
      </w:r>
    </w:p>
    <w:p w:rsidR="00976BA1" w:rsidRDefault="00976BA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Предлагаю Постоянной комиссии Думы города Покачи по соблюдению законности и местному самоуправлению принять следующее решение:</w:t>
      </w:r>
    </w:p>
    <w:p w:rsidR="00A32590" w:rsidRDefault="00976BA1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6118B7">
        <w:rPr>
          <w:rFonts w:ascii="Times New Roman" w:hAnsi="Times New Roman"/>
          <w:sz w:val="24"/>
          <w:szCs w:val="24"/>
          <w:lang w:eastAsia="ru-RU"/>
        </w:rPr>
        <w:t>До 28.03.2015 н</w:t>
      </w:r>
      <w:r>
        <w:rPr>
          <w:rFonts w:ascii="Times New Roman" w:hAnsi="Times New Roman"/>
          <w:sz w:val="24"/>
          <w:szCs w:val="24"/>
          <w:lang w:eastAsia="ru-RU"/>
        </w:rPr>
        <w:t>аправить обращение главе города</w:t>
      </w:r>
      <w:r w:rsidR="006118B7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A32590">
        <w:rPr>
          <w:rFonts w:ascii="Times New Roman" w:hAnsi="Times New Roman"/>
          <w:sz w:val="24"/>
          <w:szCs w:val="24"/>
          <w:lang w:eastAsia="ru-RU"/>
        </w:rPr>
        <w:t xml:space="preserve"> подготовке проекта решения Думы города Покачи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8B7">
        <w:rPr>
          <w:rFonts w:ascii="Times New Roman" w:hAnsi="Times New Roman"/>
          <w:sz w:val="24"/>
          <w:szCs w:val="24"/>
          <w:lang w:eastAsia="ru-RU"/>
        </w:rPr>
        <w:t>«О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решение о бюджете города Покачи на 2015 год</w:t>
      </w:r>
      <w:r w:rsidR="006118B7">
        <w:rPr>
          <w:rFonts w:ascii="Times New Roman" w:hAnsi="Times New Roman"/>
          <w:sz w:val="24"/>
          <w:szCs w:val="24"/>
          <w:lang w:eastAsia="ru-RU"/>
        </w:rPr>
        <w:t>»</w:t>
      </w:r>
      <w:r w:rsidR="00A32590">
        <w:rPr>
          <w:rFonts w:ascii="Times New Roman" w:hAnsi="Times New Roman"/>
          <w:sz w:val="24"/>
          <w:szCs w:val="24"/>
          <w:lang w:eastAsia="ru-RU"/>
        </w:rPr>
        <w:t xml:space="preserve"> с учетом расходов на функционирование системы ФВФ в размере 500000 рублей.</w:t>
      </w:r>
    </w:p>
    <w:p w:rsidR="00D77ACE" w:rsidRDefault="00A32590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BA0BC2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оручить помощнику председателя Думы</w:t>
      </w:r>
      <w:r w:rsidR="00BA0BC2" w:rsidRPr="00BA0B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0BC2">
        <w:rPr>
          <w:rFonts w:ascii="Times New Roman" w:hAnsi="Times New Roman"/>
          <w:sz w:val="24"/>
          <w:szCs w:val="24"/>
          <w:lang w:eastAsia="ru-RU"/>
        </w:rPr>
        <w:t xml:space="preserve">до 10.04.2015 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обратиться в государственные органы, чтобы разобраться с полномочиями </w:t>
      </w:r>
      <w:r w:rsidR="00852704">
        <w:rPr>
          <w:rFonts w:ascii="Times New Roman" w:hAnsi="Times New Roman"/>
          <w:sz w:val="24"/>
          <w:szCs w:val="24"/>
          <w:lang w:eastAsia="ru-RU"/>
        </w:rPr>
        <w:t>по финансированию деятельности системы ФВФ.</w:t>
      </w:r>
    </w:p>
    <w:p w:rsidR="00D77ACE" w:rsidRDefault="00D77AC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Предложить администрации города совместно с ОМВД</w:t>
      </w:r>
      <w:r w:rsidR="006118B7">
        <w:rPr>
          <w:rFonts w:ascii="Times New Roman" w:hAnsi="Times New Roman"/>
          <w:sz w:val="24"/>
          <w:szCs w:val="24"/>
          <w:lang w:eastAsia="ru-RU"/>
        </w:rPr>
        <w:t xml:space="preserve"> в апреле 2015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провести встречу с ООО «ТЦ ОБДД»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6118B7">
        <w:rPr>
          <w:rFonts w:ascii="Times New Roman" w:hAnsi="Times New Roman"/>
          <w:sz w:val="24"/>
          <w:szCs w:val="24"/>
          <w:lang w:eastAsia="ru-RU"/>
        </w:rPr>
        <w:t xml:space="preserve"> условии</w:t>
      </w:r>
      <w:r>
        <w:rPr>
          <w:rFonts w:ascii="Times New Roman" w:hAnsi="Times New Roman"/>
          <w:sz w:val="24"/>
          <w:szCs w:val="24"/>
          <w:lang w:eastAsia="ru-RU"/>
        </w:rPr>
        <w:t xml:space="preserve"> нахождении их представителей в городе Когалыме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уточнения объема средств необходимых для финансирования системы ФВФ </w:t>
      </w:r>
      <w:r w:rsidR="00976B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об условиях дальнейшего сотрудничества с этой организацией направленного на  функционирование системы ФВФ. </w:t>
      </w:r>
    </w:p>
    <w:p w:rsidR="00976BA1" w:rsidRDefault="00D77ACE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Депутатам Думы города Покачи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участвовавшим в заседании</w:t>
      </w:r>
      <w:r w:rsidR="006118B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принять участие во встрече между </w:t>
      </w:r>
      <w:r w:rsidR="00976B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администрацией города Покачи ОМВД города Покачи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7F67A5">
        <w:rPr>
          <w:rFonts w:ascii="Times New Roman" w:hAnsi="Times New Roman"/>
          <w:sz w:val="24"/>
          <w:szCs w:val="24"/>
          <w:lang w:eastAsia="ru-RU"/>
        </w:rPr>
        <w:t>ООО</w:t>
      </w:r>
      <w:proofErr w:type="gramEnd"/>
      <w:r w:rsidR="007F67A5">
        <w:rPr>
          <w:rFonts w:ascii="Times New Roman" w:hAnsi="Times New Roman"/>
          <w:sz w:val="24"/>
          <w:szCs w:val="24"/>
          <w:lang w:eastAsia="ru-RU"/>
        </w:rPr>
        <w:t xml:space="preserve"> «ТЦ ОБДД».</w:t>
      </w:r>
    </w:p>
    <w:p w:rsidR="007F67A5" w:rsidRDefault="007F67A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Предложить администрации города провести переговоры с </w:t>
      </w:r>
      <w:r w:rsidRPr="007F67A5">
        <w:rPr>
          <w:rFonts w:ascii="Times New Roman" w:hAnsi="Times New Roman"/>
          <w:sz w:val="24"/>
          <w:szCs w:val="24"/>
        </w:rPr>
        <w:t xml:space="preserve">ООО Агентство "ЛУКОМ-А-Западная Сибирь" </w:t>
      </w:r>
      <w:r w:rsidR="00895D1E" w:rsidRPr="007F67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участии в монтаже и программном обеспечении системы ФВФ города Покачи. </w:t>
      </w:r>
    </w:p>
    <w:p w:rsidR="001D0E9D" w:rsidRDefault="007F67A5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</w:t>
      </w:r>
      <w:r w:rsidR="003574D8" w:rsidRPr="007F6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E1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бращени</w:t>
      </w:r>
      <w:r w:rsidR="00984E1A">
        <w:rPr>
          <w:rFonts w:ascii="Times New Roman" w:hAnsi="Times New Roman"/>
          <w:sz w:val="24"/>
          <w:szCs w:val="24"/>
          <w:lang w:eastAsia="ru-RU"/>
        </w:rPr>
        <w:t>я,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направляемы</w:t>
      </w:r>
      <w:r w:rsidR="00984E1A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0EEE">
        <w:rPr>
          <w:rFonts w:ascii="Times New Roman" w:hAnsi="Times New Roman"/>
          <w:sz w:val="24"/>
          <w:szCs w:val="24"/>
          <w:lang w:eastAsia="ru-RU"/>
        </w:rPr>
        <w:t>в государственные органы</w:t>
      </w:r>
      <w:r w:rsidR="00984E1A">
        <w:rPr>
          <w:rFonts w:ascii="Times New Roman" w:hAnsi="Times New Roman"/>
          <w:sz w:val="24"/>
          <w:szCs w:val="24"/>
          <w:lang w:eastAsia="ru-RU"/>
        </w:rPr>
        <w:t>,</w:t>
      </w:r>
      <w:r w:rsidR="00810E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E1A">
        <w:rPr>
          <w:rFonts w:ascii="Times New Roman" w:hAnsi="Times New Roman"/>
          <w:sz w:val="24"/>
          <w:szCs w:val="24"/>
          <w:lang w:eastAsia="ru-RU"/>
        </w:rPr>
        <w:t xml:space="preserve">согласовывать с администрацией города Покачи и направлять в администрацию города копии ответов.  </w:t>
      </w:r>
    </w:p>
    <w:p w:rsidR="00984E1A" w:rsidRDefault="00984E1A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3DDE" w:rsidRPr="00CB7B8D" w:rsidRDefault="00984E1A" w:rsidP="00CB7B8D">
      <w:pPr>
        <w:spacing w:after="0" w:line="36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7B8D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 Думы города Покачи                                        </w:t>
      </w:r>
      <w:r w:rsidR="004B0D46" w:rsidRPr="00CB7B8D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CB7B8D">
        <w:rPr>
          <w:rFonts w:ascii="Times New Roman" w:hAnsi="Times New Roman"/>
          <w:b/>
          <w:sz w:val="24"/>
          <w:szCs w:val="24"/>
          <w:lang w:eastAsia="ru-RU"/>
        </w:rPr>
        <w:t xml:space="preserve">              Н. В. Борисова</w:t>
      </w:r>
      <w:r w:rsidR="0057293F" w:rsidRPr="00CB7B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93DDE" w:rsidRPr="00CB7B8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20B64" w:rsidRDefault="00F20B64" w:rsidP="00FC6B11">
      <w:pPr>
        <w:spacing w:after="0" w:line="360" w:lineRule="exact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sectPr w:rsidR="00F20B64" w:rsidSect="00C26FA7">
      <w:foot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49" w:rsidRDefault="00995B49" w:rsidP="004B0D46">
      <w:pPr>
        <w:spacing w:after="0" w:line="240" w:lineRule="auto"/>
      </w:pPr>
      <w:r>
        <w:separator/>
      </w:r>
    </w:p>
  </w:endnote>
  <w:endnote w:type="continuationSeparator" w:id="0">
    <w:p w:rsidR="00995B49" w:rsidRDefault="00995B49" w:rsidP="004B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320823"/>
      <w:docPartObj>
        <w:docPartGallery w:val="Page Numbers (Bottom of Page)"/>
        <w:docPartUnique/>
      </w:docPartObj>
    </w:sdtPr>
    <w:sdtEndPr/>
    <w:sdtContent>
      <w:p w:rsidR="004B0D46" w:rsidRDefault="004B0D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FA7">
          <w:rPr>
            <w:noProof/>
          </w:rPr>
          <w:t>3</w:t>
        </w:r>
        <w:r>
          <w:fldChar w:fldCharType="end"/>
        </w:r>
      </w:p>
    </w:sdtContent>
  </w:sdt>
  <w:p w:rsidR="004B0D46" w:rsidRDefault="004B0D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49" w:rsidRDefault="00995B49" w:rsidP="004B0D46">
      <w:pPr>
        <w:spacing w:after="0" w:line="240" w:lineRule="auto"/>
      </w:pPr>
      <w:r>
        <w:separator/>
      </w:r>
    </w:p>
  </w:footnote>
  <w:footnote w:type="continuationSeparator" w:id="0">
    <w:p w:rsidR="00995B49" w:rsidRDefault="00995B49" w:rsidP="004B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B3526"/>
    <w:multiLevelType w:val="hybridMultilevel"/>
    <w:tmpl w:val="72B64B8E"/>
    <w:lvl w:ilvl="0" w:tplc="5134B6A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33CEC"/>
    <w:multiLevelType w:val="hybridMultilevel"/>
    <w:tmpl w:val="B178E54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D186937"/>
    <w:multiLevelType w:val="hybridMultilevel"/>
    <w:tmpl w:val="7C94AB0E"/>
    <w:lvl w:ilvl="0" w:tplc="ED96281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A6613"/>
    <w:multiLevelType w:val="hybridMultilevel"/>
    <w:tmpl w:val="0CEE6090"/>
    <w:lvl w:ilvl="0" w:tplc="4522B2F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47927"/>
    <w:multiLevelType w:val="hybridMultilevel"/>
    <w:tmpl w:val="3D126CF8"/>
    <w:lvl w:ilvl="0" w:tplc="C07E1DC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7734FEF"/>
    <w:multiLevelType w:val="hybridMultilevel"/>
    <w:tmpl w:val="9C7CB5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2666731"/>
    <w:multiLevelType w:val="hybridMultilevel"/>
    <w:tmpl w:val="140A16E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62A64ABF"/>
    <w:multiLevelType w:val="hybridMultilevel"/>
    <w:tmpl w:val="87100C9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8E"/>
    <w:rsid w:val="00012B7E"/>
    <w:rsid w:val="00026A70"/>
    <w:rsid w:val="00037026"/>
    <w:rsid w:val="00042FF7"/>
    <w:rsid w:val="00062219"/>
    <w:rsid w:val="00086C2A"/>
    <w:rsid w:val="0009680C"/>
    <w:rsid w:val="000B547E"/>
    <w:rsid w:val="000C192B"/>
    <w:rsid w:val="000C3355"/>
    <w:rsid w:val="000C4501"/>
    <w:rsid w:val="000D109D"/>
    <w:rsid w:val="000E2E88"/>
    <w:rsid w:val="000E6495"/>
    <w:rsid w:val="00106722"/>
    <w:rsid w:val="001125AE"/>
    <w:rsid w:val="00115D6B"/>
    <w:rsid w:val="00144ECC"/>
    <w:rsid w:val="00160826"/>
    <w:rsid w:val="00195172"/>
    <w:rsid w:val="00196B9C"/>
    <w:rsid w:val="001A4BEB"/>
    <w:rsid w:val="001A7C16"/>
    <w:rsid w:val="001B4412"/>
    <w:rsid w:val="001D0E9D"/>
    <w:rsid w:val="00223B6E"/>
    <w:rsid w:val="002349F2"/>
    <w:rsid w:val="002369DE"/>
    <w:rsid w:val="00237332"/>
    <w:rsid w:val="00244A26"/>
    <w:rsid w:val="0027668C"/>
    <w:rsid w:val="0028513A"/>
    <w:rsid w:val="002B5937"/>
    <w:rsid w:val="002D375E"/>
    <w:rsid w:val="002E1D28"/>
    <w:rsid w:val="002E213A"/>
    <w:rsid w:val="0031274C"/>
    <w:rsid w:val="00324214"/>
    <w:rsid w:val="00340CA3"/>
    <w:rsid w:val="00345870"/>
    <w:rsid w:val="00352571"/>
    <w:rsid w:val="003574D8"/>
    <w:rsid w:val="003625EE"/>
    <w:rsid w:val="00363272"/>
    <w:rsid w:val="00380C51"/>
    <w:rsid w:val="003A1C1A"/>
    <w:rsid w:val="003A21D7"/>
    <w:rsid w:val="003D189F"/>
    <w:rsid w:val="003D572A"/>
    <w:rsid w:val="0040287F"/>
    <w:rsid w:val="004118A2"/>
    <w:rsid w:val="00445930"/>
    <w:rsid w:val="00464B54"/>
    <w:rsid w:val="00471C17"/>
    <w:rsid w:val="00472F88"/>
    <w:rsid w:val="00474134"/>
    <w:rsid w:val="004A1132"/>
    <w:rsid w:val="004B0D46"/>
    <w:rsid w:val="004B3CA6"/>
    <w:rsid w:val="004D16CD"/>
    <w:rsid w:val="004E6AC2"/>
    <w:rsid w:val="005031FD"/>
    <w:rsid w:val="00523CD8"/>
    <w:rsid w:val="0052453F"/>
    <w:rsid w:val="00541216"/>
    <w:rsid w:val="0057293F"/>
    <w:rsid w:val="0058034B"/>
    <w:rsid w:val="005F3D43"/>
    <w:rsid w:val="006118B7"/>
    <w:rsid w:val="006241FA"/>
    <w:rsid w:val="006256CE"/>
    <w:rsid w:val="00633EAE"/>
    <w:rsid w:val="00636E65"/>
    <w:rsid w:val="00643CA3"/>
    <w:rsid w:val="00655877"/>
    <w:rsid w:val="00683358"/>
    <w:rsid w:val="0069066B"/>
    <w:rsid w:val="006D10F8"/>
    <w:rsid w:val="006D5EB0"/>
    <w:rsid w:val="006D7835"/>
    <w:rsid w:val="006D7BDD"/>
    <w:rsid w:val="00702DF0"/>
    <w:rsid w:val="007116A0"/>
    <w:rsid w:val="007120C7"/>
    <w:rsid w:val="007415DF"/>
    <w:rsid w:val="00742AEA"/>
    <w:rsid w:val="00757CB0"/>
    <w:rsid w:val="00760FF5"/>
    <w:rsid w:val="00787483"/>
    <w:rsid w:val="00793DDE"/>
    <w:rsid w:val="00795F5E"/>
    <w:rsid w:val="007A0E83"/>
    <w:rsid w:val="007A2DD4"/>
    <w:rsid w:val="007B3E48"/>
    <w:rsid w:val="007C4069"/>
    <w:rsid w:val="007D567C"/>
    <w:rsid w:val="007D7FBA"/>
    <w:rsid w:val="007F67A5"/>
    <w:rsid w:val="00800502"/>
    <w:rsid w:val="00810EEE"/>
    <w:rsid w:val="00817708"/>
    <w:rsid w:val="00844B7A"/>
    <w:rsid w:val="00844F64"/>
    <w:rsid w:val="00845494"/>
    <w:rsid w:val="00852704"/>
    <w:rsid w:val="0086260D"/>
    <w:rsid w:val="0086305A"/>
    <w:rsid w:val="008670DB"/>
    <w:rsid w:val="00870A43"/>
    <w:rsid w:val="00877959"/>
    <w:rsid w:val="00884FFD"/>
    <w:rsid w:val="00895D1E"/>
    <w:rsid w:val="008B56A4"/>
    <w:rsid w:val="008C342B"/>
    <w:rsid w:val="008D24FA"/>
    <w:rsid w:val="0091028D"/>
    <w:rsid w:val="009359B9"/>
    <w:rsid w:val="00943B57"/>
    <w:rsid w:val="009454B7"/>
    <w:rsid w:val="00953969"/>
    <w:rsid w:val="00973169"/>
    <w:rsid w:val="0097332A"/>
    <w:rsid w:val="00976BA1"/>
    <w:rsid w:val="00977DAF"/>
    <w:rsid w:val="00984E1A"/>
    <w:rsid w:val="0099221B"/>
    <w:rsid w:val="00995664"/>
    <w:rsid w:val="00995B49"/>
    <w:rsid w:val="009A57DC"/>
    <w:rsid w:val="009B150D"/>
    <w:rsid w:val="009C50E6"/>
    <w:rsid w:val="009C6FE2"/>
    <w:rsid w:val="009F3727"/>
    <w:rsid w:val="00A03C85"/>
    <w:rsid w:val="00A32590"/>
    <w:rsid w:val="00A34204"/>
    <w:rsid w:val="00A41955"/>
    <w:rsid w:val="00A71ED5"/>
    <w:rsid w:val="00AC5E5F"/>
    <w:rsid w:val="00AE4345"/>
    <w:rsid w:val="00AF16E6"/>
    <w:rsid w:val="00B22E71"/>
    <w:rsid w:val="00B42885"/>
    <w:rsid w:val="00B475A6"/>
    <w:rsid w:val="00B47DBF"/>
    <w:rsid w:val="00B65377"/>
    <w:rsid w:val="00B70803"/>
    <w:rsid w:val="00B76132"/>
    <w:rsid w:val="00B8733A"/>
    <w:rsid w:val="00BA0BC2"/>
    <w:rsid w:val="00BA7A3C"/>
    <w:rsid w:val="00BD2E74"/>
    <w:rsid w:val="00BF604C"/>
    <w:rsid w:val="00C16D5D"/>
    <w:rsid w:val="00C2494F"/>
    <w:rsid w:val="00C26FA7"/>
    <w:rsid w:val="00C3063F"/>
    <w:rsid w:val="00C37FA3"/>
    <w:rsid w:val="00C45662"/>
    <w:rsid w:val="00C67042"/>
    <w:rsid w:val="00C9420C"/>
    <w:rsid w:val="00CB5EC4"/>
    <w:rsid w:val="00CB7B8D"/>
    <w:rsid w:val="00CC76D9"/>
    <w:rsid w:val="00CE7779"/>
    <w:rsid w:val="00D00639"/>
    <w:rsid w:val="00D12E96"/>
    <w:rsid w:val="00D131DB"/>
    <w:rsid w:val="00D149FE"/>
    <w:rsid w:val="00D14FD3"/>
    <w:rsid w:val="00D32898"/>
    <w:rsid w:val="00D3426A"/>
    <w:rsid w:val="00D55889"/>
    <w:rsid w:val="00D63018"/>
    <w:rsid w:val="00D77ACE"/>
    <w:rsid w:val="00D82166"/>
    <w:rsid w:val="00DB1F4F"/>
    <w:rsid w:val="00DD195D"/>
    <w:rsid w:val="00DD2F6D"/>
    <w:rsid w:val="00DF03D3"/>
    <w:rsid w:val="00E37E54"/>
    <w:rsid w:val="00E72900"/>
    <w:rsid w:val="00E90167"/>
    <w:rsid w:val="00EA0344"/>
    <w:rsid w:val="00EC46AE"/>
    <w:rsid w:val="00ED032A"/>
    <w:rsid w:val="00ED08B4"/>
    <w:rsid w:val="00EE3447"/>
    <w:rsid w:val="00EF53D2"/>
    <w:rsid w:val="00EF5E66"/>
    <w:rsid w:val="00F07648"/>
    <w:rsid w:val="00F20B64"/>
    <w:rsid w:val="00F21C9F"/>
    <w:rsid w:val="00F430FE"/>
    <w:rsid w:val="00F465AE"/>
    <w:rsid w:val="00F658B9"/>
    <w:rsid w:val="00F73C98"/>
    <w:rsid w:val="00FB4294"/>
    <w:rsid w:val="00FC6B1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E34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15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15D6B"/>
    <w:pPr>
      <w:spacing w:after="0" w:line="240" w:lineRule="auto"/>
    </w:pPr>
    <w:rPr>
      <w:rFonts w:eastAsiaTheme="minorEastAsia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5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45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D4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B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D4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B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D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E34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15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15D6B"/>
    <w:pPr>
      <w:spacing w:after="0" w:line="240" w:lineRule="auto"/>
    </w:pPr>
    <w:rPr>
      <w:rFonts w:eastAsiaTheme="minorEastAsia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5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45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D4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B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D4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B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D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0713-1FCF-4B8E-8865-38B7DA6A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Цуглевич Ольга Сергеевна</cp:lastModifiedBy>
  <cp:revision>4</cp:revision>
  <cp:lastPrinted>2015-04-01T09:06:00Z</cp:lastPrinted>
  <dcterms:created xsi:type="dcterms:W3CDTF">2015-04-01T12:56:00Z</dcterms:created>
  <dcterms:modified xsi:type="dcterms:W3CDTF">2015-04-02T03:47:00Z</dcterms:modified>
</cp:coreProperties>
</file>