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E" w:rsidRDefault="001F259C" w:rsidP="00DE6A5E">
      <w:pPr>
        <w:jc w:val="center"/>
      </w:pPr>
      <w:r>
        <w:rPr>
          <w:noProof/>
        </w:rPr>
        <w:drawing>
          <wp:inline distT="0" distB="0" distL="0" distR="0">
            <wp:extent cx="695325" cy="800100"/>
            <wp:effectExtent l="0" t="0" r="0" b="0"/>
            <wp:docPr id="1" name="Рисунок 3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5E" w:rsidRDefault="00DE6A5E" w:rsidP="00DE6A5E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КОНТРОЛЬНО-СЧЕТНАЯ ПАЛАТА</w:t>
      </w:r>
      <w:r w:rsidRPr="008C6700">
        <w:rPr>
          <w:b/>
          <w:sz w:val="36"/>
          <w:szCs w:val="36"/>
        </w:rPr>
        <w:t xml:space="preserve"> </w:t>
      </w:r>
    </w:p>
    <w:p w:rsidR="00DE6A5E" w:rsidRPr="008C6700" w:rsidRDefault="00DE6A5E" w:rsidP="00DE6A5E">
      <w:pPr>
        <w:pStyle w:val="3"/>
        <w:jc w:val="center"/>
        <w:rPr>
          <w:b/>
          <w:sz w:val="36"/>
          <w:szCs w:val="36"/>
        </w:rPr>
      </w:pPr>
      <w:r w:rsidRPr="008C6700">
        <w:rPr>
          <w:b/>
          <w:sz w:val="36"/>
          <w:szCs w:val="36"/>
        </w:rPr>
        <w:t xml:space="preserve"> ГОРОДА ПОКАЧИ</w:t>
      </w:r>
    </w:p>
    <w:p w:rsidR="00DE6A5E" w:rsidRPr="008C6700" w:rsidRDefault="00DE6A5E" w:rsidP="00DE6A5E">
      <w:pPr>
        <w:jc w:val="center"/>
        <w:rPr>
          <w:b/>
          <w:sz w:val="16"/>
          <w:szCs w:val="16"/>
        </w:rPr>
      </w:pPr>
    </w:p>
    <w:p w:rsidR="00DE6A5E" w:rsidRPr="00DE308F" w:rsidRDefault="00DE6A5E" w:rsidP="00DE6A5E">
      <w:pPr>
        <w:tabs>
          <w:tab w:val="left" w:pos="3210"/>
        </w:tabs>
        <w:jc w:val="center"/>
        <w:rPr>
          <w:b/>
          <w:bCs/>
          <w:sz w:val="32"/>
          <w:szCs w:val="32"/>
        </w:rPr>
      </w:pPr>
      <w:r w:rsidRPr="00DE308F">
        <w:rPr>
          <w:b/>
          <w:bCs/>
          <w:sz w:val="32"/>
          <w:szCs w:val="32"/>
        </w:rPr>
        <w:t>Ханты-Мансийского автономного округа – Югры</w:t>
      </w:r>
    </w:p>
    <w:p w:rsidR="00DE6A5E" w:rsidRPr="008C6700" w:rsidRDefault="00DE6A5E" w:rsidP="00DE6A5E">
      <w:pPr>
        <w:tabs>
          <w:tab w:val="left" w:pos="1695"/>
          <w:tab w:val="left" w:pos="3210"/>
          <w:tab w:val="center" w:pos="439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1F25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2857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E6A5E" w:rsidRDefault="00DE6A5E" w:rsidP="00DE6A5E">
      <w:pPr>
        <w:pStyle w:val="4"/>
        <w:jc w:val="center"/>
        <w:rPr>
          <w:rFonts w:ascii="Times New Roman" w:hAnsi="Times New Roman"/>
          <w:i w:val="0"/>
          <w:color w:val="auto"/>
          <w:sz w:val="36"/>
          <w:szCs w:val="36"/>
        </w:rPr>
      </w:pPr>
      <w:bookmarkStart w:id="0" w:name="_GoBack"/>
      <w:r>
        <w:rPr>
          <w:rFonts w:ascii="Times New Roman" w:hAnsi="Times New Roman"/>
          <w:i w:val="0"/>
          <w:color w:val="auto"/>
          <w:sz w:val="36"/>
          <w:szCs w:val="36"/>
        </w:rPr>
        <w:t>ПРИКАЗ</w:t>
      </w:r>
    </w:p>
    <w:p w:rsidR="00DE6A5E" w:rsidRPr="001C014F" w:rsidRDefault="00DE6A5E" w:rsidP="00DE6A5E"/>
    <w:p w:rsidR="00DE6A5E" w:rsidRPr="00DE308F" w:rsidRDefault="00DE6A5E" w:rsidP="00DE6A5E">
      <w:pPr>
        <w:rPr>
          <w:b/>
        </w:rPr>
      </w:pPr>
      <w:r w:rsidRPr="00DE308F">
        <w:rPr>
          <w:b/>
        </w:rPr>
        <w:t xml:space="preserve">от </w:t>
      </w:r>
      <w:r w:rsidR="00A53B71" w:rsidRPr="00A53B71">
        <w:rPr>
          <w:b/>
          <w:u w:val="single"/>
        </w:rPr>
        <w:t>02.06.2014</w:t>
      </w:r>
      <w:r w:rsidRPr="00DE308F">
        <w:rPr>
          <w:b/>
        </w:rPr>
        <w:t xml:space="preserve">                                                        </w:t>
      </w:r>
      <w:r>
        <w:rPr>
          <w:b/>
        </w:rPr>
        <w:tab/>
      </w:r>
      <w:r w:rsidR="00A53B71">
        <w:rPr>
          <w:b/>
        </w:rPr>
        <w:tab/>
      </w:r>
      <w:r w:rsidR="00A53B71">
        <w:rPr>
          <w:b/>
        </w:rPr>
        <w:tab/>
      </w:r>
      <w:r w:rsidR="00A53B71">
        <w:rPr>
          <w:b/>
        </w:rPr>
        <w:tab/>
      </w:r>
      <w:r w:rsidR="00A53B71">
        <w:rPr>
          <w:b/>
        </w:rPr>
        <w:tab/>
      </w:r>
      <w:r>
        <w:rPr>
          <w:b/>
        </w:rPr>
        <w:tab/>
      </w:r>
      <w:r w:rsidRPr="00A53B71">
        <w:rPr>
          <w:b/>
        </w:rPr>
        <w:t xml:space="preserve"> №</w:t>
      </w:r>
      <w:r w:rsidRPr="00A53B71">
        <w:rPr>
          <w:b/>
          <w:u w:val="single"/>
        </w:rPr>
        <w:t xml:space="preserve"> </w:t>
      </w:r>
      <w:r w:rsidR="00A53B71" w:rsidRPr="00A53B71">
        <w:rPr>
          <w:b/>
          <w:u w:val="single"/>
        </w:rPr>
        <w:t>10</w:t>
      </w:r>
    </w:p>
    <w:p w:rsidR="00DE6A5E" w:rsidRDefault="00DE6A5E" w:rsidP="00DE6A5E">
      <w:pPr>
        <w:shd w:val="clear" w:color="auto" w:fill="FFFFFF"/>
        <w:jc w:val="both"/>
        <w:rPr>
          <w:sz w:val="28"/>
          <w:szCs w:val="28"/>
        </w:rPr>
      </w:pPr>
    </w:p>
    <w:p w:rsidR="00DE6A5E" w:rsidRPr="00282AD4" w:rsidRDefault="00DE6A5E" w:rsidP="00DE6A5E">
      <w:pPr>
        <w:shd w:val="clear" w:color="auto" w:fill="FFFFFF"/>
        <w:rPr>
          <w:b/>
        </w:rPr>
      </w:pPr>
      <w:r w:rsidRPr="00282AD4">
        <w:rPr>
          <w:b/>
        </w:rPr>
        <w:t xml:space="preserve">Об </w:t>
      </w:r>
      <w:r w:rsidR="003326C4" w:rsidRPr="00282AD4">
        <w:rPr>
          <w:b/>
        </w:rPr>
        <w:t>утверждении</w:t>
      </w:r>
      <w:r w:rsidRPr="00282AD4">
        <w:rPr>
          <w:b/>
        </w:rPr>
        <w:t xml:space="preserve"> плана проверок</w:t>
      </w:r>
    </w:p>
    <w:p w:rsidR="00282AD4" w:rsidRPr="00282AD4" w:rsidRDefault="003326C4" w:rsidP="00282AD4">
      <w:pPr>
        <w:shd w:val="clear" w:color="auto" w:fill="FFFFFF"/>
        <w:rPr>
          <w:b/>
          <w:lang w:val="en-US"/>
        </w:rPr>
      </w:pPr>
      <w:r w:rsidRPr="00282AD4">
        <w:rPr>
          <w:b/>
        </w:rPr>
        <w:t xml:space="preserve">по соблюдению </w:t>
      </w:r>
      <w:r w:rsidR="00282AD4" w:rsidRPr="00282AD4">
        <w:rPr>
          <w:b/>
        </w:rPr>
        <w:t xml:space="preserve">требований </w:t>
      </w:r>
    </w:p>
    <w:p w:rsidR="00282AD4" w:rsidRPr="00282AD4" w:rsidRDefault="00282AD4" w:rsidP="00282AD4">
      <w:pPr>
        <w:shd w:val="clear" w:color="auto" w:fill="FFFFFF"/>
        <w:rPr>
          <w:b/>
          <w:lang w:val="en-US"/>
        </w:rPr>
      </w:pPr>
      <w:r w:rsidRPr="00282AD4">
        <w:rPr>
          <w:b/>
        </w:rPr>
        <w:t xml:space="preserve">Федерального закона от 05.04.2013 года </w:t>
      </w:r>
    </w:p>
    <w:p w:rsidR="00282AD4" w:rsidRPr="00282AD4" w:rsidRDefault="00282AD4" w:rsidP="00282AD4">
      <w:pPr>
        <w:shd w:val="clear" w:color="auto" w:fill="FFFFFF"/>
        <w:rPr>
          <w:b/>
          <w:lang w:val="en-US"/>
        </w:rPr>
      </w:pPr>
      <w:r w:rsidRPr="00282AD4">
        <w:rPr>
          <w:b/>
        </w:rPr>
        <w:t xml:space="preserve">№ 44-ФЗ «О контрактной системе в сфере </w:t>
      </w:r>
    </w:p>
    <w:p w:rsidR="00282AD4" w:rsidRPr="00282AD4" w:rsidRDefault="00282AD4" w:rsidP="00282AD4">
      <w:pPr>
        <w:shd w:val="clear" w:color="auto" w:fill="FFFFFF"/>
        <w:rPr>
          <w:b/>
          <w:lang w:val="en-US"/>
        </w:rPr>
      </w:pPr>
      <w:r w:rsidRPr="00282AD4">
        <w:rPr>
          <w:b/>
        </w:rPr>
        <w:t>закупок товаров, работ, услуг для обеспечения</w:t>
      </w:r>
    </w:p>
    <w:p w:rsidR="00282AD4" w:rsidRPr="00282AD4" w:rsidRDefault="00282AD4" w:rsidP="00282AD4">
      <w:pPr>
        <w:shd w:val="clear" w:color="auto" w:fill="FFFFFF"/>
        <w:rPr>
          <w:b/>
        </w:rPr>
      </w:pPr>
      <w:r w:rsidRPr="00282AD4">
        <w:rPr>
          <w:b/>
        </w:rPr>
        <w:t>государственных и муниципальных нужд»</w:t>
      </w:r>
    </w:p>
    <w:p w:rsidR="003326C4" w:rsidRPr="00282AD4" w:rsidRDefault="00282AD4" w:rsidP="00282AD4">
      <w:pPr>
        <w:shd w:val="clear" w:color="auto" w:fill="FFFFFF"/>
        <w:rPr>
          <w:b/>
        </w:rPr>
      </w:pPr>
      <w:r w:rsidRPr="00282AD4">
        <w:rPr>
          <w:b/>
        </w:rPr>
        <w:t>(далее – Федеральный закон № 44-ФЗ)</w:t>
      </w:r>
      <w:r w:rsidR="003326C4" w:rsidRPr="00282AD4">
        <w:rPr>
          <w:b/>
        </w:rPr>
        <w:t xml:space="preserve"> </w:t>
      </w:r>
    </w:p>
    <w:p w:rsidR="00DE6A5E" w:rsidRPr="00282AD4" w:rsidRDefault="003326C4" w:rsidP="00DE6A5E">
      <w:pPr>
        <w:shd w:val="clear" w:color="auto" w:fill="FFFFFF"/>
        <w:rPr>
          <w:b/>
        </w:rPr>
      </w:pPr>
      <w:r w:rsidRPr="00282AD4">
        <w:rPr>
          <w:b/>
        </w:rPr>
        <w:t xml:space="preserve">на </w:t>
      </w:r>
      <w:r w:rsidR="00282AD4" w:rsidRPr="00282AD4">
        <w:rPr>
          <w:b/>
        </w:rPr>
        <w:t>второе</w:t>
      </w:r>
      <w:r w:rsidRPr="00282AD4">
        <w:rPr>
          <w:b/>
        </w:rPr>
        <w:t xml:space="preserve"> полуг</w:t>
      </w:r>
      <w:r w:rsidRPr="00282AD4">
        <w:rPr>
          <w:b/>
        </w:rPr>
        <w:t>о</w:t>
      </w:r>
      <w:r w:rsidRPr="00282AD4">
        <w:rPr>
          <w:b/>
        </w:rPr>
        <w:t>дие 201</w:t>
      </w:r>
      <w:r w:rsidR="002E4B6C" w:rsidRPr="00282AD4">
        <w:rPr>
          <w:b/>
        </w:rPr>
        <w:t>4</w:t>
      </w:r>
      <w:r w:rsidRPr="00282AD4">
        <w:rPr>
          <w:b/>
        </w:rPr>
        <w:t xml:space="preserve"> года</w:t>
      </w:r>
    </w:p>
    <w:bookmarkEnd w:id="0"/>
    <w:p w:rsidR="00DE6A5E" w:rsidRDefault="00DE6A5E" w:rsidP="00DE6A5E">
      <w:pPr>
        <w:shd w:val="clear" w:color="auto" w:fill="FFFFFF"/>
        <w:rPr>
          <w:b/>
          <w:iCs/>
          <w:spacing w:val="-1"/>
        </w:rPr>
      </w:pPr>
    </w:p>
    <w:p w:rsidR="005647C8" w:rsidRDefault="005647C8" w:rsidP="00DE6A5E">
      <w:pPr>
        <w:shd w:val="clear" w:color="auto" w:fill="FFFFFF"/>
        <w:rPr>
          <w:b/>
          <w:iCs/>
          <w:spacing w:val="-1"/>
        </w:rPr>
      </w:pPr>
    </w:p>
    <w:p w:rsidR="00947898" w:rsidRDefault="00947898" w:rsidP="00576231">
      <w:pPr>
        <w:widowControl w:val="0"/>
        <w:ind w:firstLine="851"/>
        <w:jc w:val="both"/>
      </w:pPr>
      <w:r>
        <w:t xml:space="preserve">В соответствии </w:t>
      </w:r>
      <w:r w:rsidR="00E605A6">
        <w:t xml:space="preserve">со </w:t>
      </w:r>
      <w:r>
        <w:t>ст</w:t>
      </w:r>
      <w:r w:rsidR="001756E4">
        <w:t>ать</w:t>
      </w:r>
      <w:r w:rsidR="00E605A6">
        <w:t>ей</w:t>
      </w:r>
      <w:r w:rsidR="001756E4">
        <w:t xml:space="preserve"> </w:t>
      </w:r>
      <w:r>
        <w:t>11 Регламент</w:t>
      </w:r>
      <w:r w:rsidR="00656384">
        <w:t>а</w:t>
      </w:r>
      <w:r>
        <w:t xml:space="preserve"> КСП, утвержденн</w:t>
      </w:r>
      <w:r w:rsidR="00656384">
        <w:t xml:space="preserve">ого </w:t>
      </w:r>
      <w:r w:rsidR="00342B44">
        <w:t>приказом</w:t>
      </w:r>
      <w:r w:rsidR="00656384">
        <w:t xml:space="preserve"> </w:t>
      </w:r>
      <w:r w:rsidR="00342B44">
        <w:t xml:space="preserve">председателя КСП </w:t>
      </w:r>
      <w:r w:rsidR="00656384">
        <w:t>г</w:t>
      </w:r>
      <w:r w:rsidR="002E4B6C">
        <w:t>орода</w:t>
      </w:r>
      <w:r w:rsidR="002E3EC9">
        <w:t xml:space="preserve"> </w:t>
      </w:r>
      <w:r w:rsidR="00656384">
        <w:t xml:space="preserve">Покачи </w:t>
      </w:r>
      <w:r w:rsidR="00E605A6">
        <w:t xml:space="preserve">от 04.12.2013 года </w:t>
      </w:r>
      <w:r w:rsidR="00656384">
        <w:t>№</w:t>
      </w:r>
      <w:r w:rsidR="00E605A6">
        <w:t>35</w:t>
      </w:r>
      <w:r w:rsidR="005925E2">
        <w:t>:</w:t>
      </w:r>
      <w:r w:rsidR="00656384">
        <w:t xml:space="preserve"> </w:t>
      </w:r>
    </w:p>
    <w:p w:rsidR="00DE6A5E" w:rsidRDefault="00DE6A5E" w:rsidP="00E91F80">
      <w:pPr>
        <w:ind w:firstLine="851"/>
        <w:jc w:val="both"/>
      </w:pPr>
      <w:r>
        <w:t xml:space="preserve">1. </w:t>
      </w:r>
      <w:r w:rsidR="002E3EC9">
        <w:t>Утвердить</w:t>
      </w:r>
      <w:r>
        <w:t xml:space="preserve"> план проведения </w:t>
      </w:r>
      <w:r w:rsidR="00B500AC">
        <w:t xml:space="preserve">проверок </w:t>
      </w:r>
      <w:r>
        <w:t>по соблюд</w:t>
      </w:r>
      <w:r>
        <w:t>е</w:t>
      </w:r>
      <w:r>
        <w:t xml:space="preserve">нию </w:t>
      </w:r>
      <w:r w:rsidR="00AA4961">
        <w:t xml:space="preserve">требований </w:t>
      </w:r>
      <w:r w:rsidR="00AA4961" w:rsidRPr="0043302D">
        <w:t xml:space="preserve">Федерального закона </w:t>
      </w:r>
      <w:r w:rsidR="00AA4961">
        <w:t>от 05.04.2013 года №</w:t>
      </w:r>
      <w:r w:rsidR="00AA4961" w:rsidRPr="0043302D">
        <w:t xml:space="preserve"> 44-ФЗ «О контрактной системе в сфере закупок товаров, работ, услуг для обеспечения государственных и муниципальных нужд» (далее – </w:t>
      </w:r>
      <w:r w:rsidR="00AA4961">
        <w:t>Федеральный</w:t>
      </w:r>
      <w:r w:rsidR="00AA4961" w:rsidRPr="0043302D">
        <w:t xml:space="preserve"> закон № 44-ФЗ</w:t>
      </w:r>
      <w:r w:rsidR="00AA4961">
        <w:t>) и иных нормативных правовых актов о контрактной системе в сфере закупок</w:t>
      </w:r>
      <w:r>
        <w:t xml:space="preserve"> на </w:t>
      </w:r>
      <w:r w:rsidR="00AA4961">
        <w:t>второе</w:t>
      </w:r>
      <w:r>
        <w:t xml:space="preserve"> полугодие 201</w:t>
      </w:r>
      <w:r w:rsidR="00D25029">
        <w:t>4</w:t>
      </w:r>
      <w:r>
        <w:t xml:space="preserve"> года </w:t>
      </w:r>
      <w:r w:rsidR="003D15C4">
        <w:t>(</w:t>
      </w:r>
      <w:r w:rsidR="00B500AC">
        <w:t>приложение</w:t>
      </w:r>
      <w:r w:rsidR="003D15C4">
        <w:t>)</w:t>
      </w:r>
      <w:r>
        <w:t>.</w:t>
      </w:r>
    </w:p>
    <w:p w:rsidR="0075193B" w:rsidRDefault="00282E40" w:rsidP="0075193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 xml:space="preserve">2. </w:t>
      </w:r>
      <w:r w:rsidR="005647C8">
        <w:t xml:space="preserve">Разместить </w:t>
      </w:r>
      <w:r w:rsidR="0075193B">
        <w:t>в течени</w:t>
      </w:r>
      <w:r w:rsidR="00EA5BD4">
        <w:t>е</w:t>
      </w:r>
      <w:r w:rsidR="0075193B">
        <w:t xml:space="preserve"> 5 дней </w:t>
      </w:r>
      <w:r w:rsidR="005647C8">
        <w:t xml:space="preserve">план проведения проверок на официальном </w:t>
      </w:r>
      <w:r w:rsidR="0075193B">
        <w:t xml:space="preserve">сайте </w:t>
      </w:r>
      <w:r w:rsidR="0075193B">
        <w:rPr>
          <w:rFonts w:eastAsia="Calibri"/>
        </w:rPr>
        <w:t xml:space="preserve">Российской Федерации </w:t>
      </w:r>
      <w:r w:rsidR="00A816A6">
        <w:rPr>
          <w:rFonts w:eastAsia="Calibri"/>
        </w:rPr>
        <w:t>«</w:t>
      </w:r>
      <w:r w:rsidR="00A816A6" w:rsidRPr="00A816A6">
        <w:rPr>
          <w:rFonts w:eastAsia="Calibri"/>
        </w:rPr>
        <w:t>zakupki.gov.ru</w:t>
      </w:r>
      <w:r w:rsidR="00A816A6">
        <w:rPr>
          <w:rFonts w:eastAsia="Calibri"/>
        </w:rPr>
        <w:t>»</w:t>
      </w:r>
      <w:r w:rsidR="0075193B">
        <w:rPr>
          <w:rFonts w:eastAsia="Calibri"/>
        </w:rPr>
        <w:t xml:space="preserve"> и на официальном сайте Думы города Покачи.</w:t>
      </w:r>
    </w:p>
    <w:p w:rsidR="00DE6A5E" w:rsidRDefault="00282E40" w:rsidP="0075193B">
      <w:pPr>
        <w:widowControl w:val="0"/>
        <w:ind w:firstLine="851"/>
        <w:jc w:val="both"/>
      </w:pPr>
      <w:r>
        <w:t>3</w:t>
      </w:r>
      <w:r w:rsidR="00DE6A5E">
        <w:t xml:space="preserve">. </w:t>
      </w:r>
      <w:proofErr w:type="gramStart"/>
      <w:r w:rsidR="00DE6A5E">
        <w:t>Контроль за</w:t>
      </w:r>
      <w:proofErr w:type="gramEnd"/>
      <w:r w:rsidR="00DE6A5E">
        <w:t xml:space="preserve"> выполнени</w:t>
      </w:r>
      <w:r w:rsidR="00BA031D">
        <w:t>ем</w:t>
      </w:r>
      <w:r w:rsidR="00DE6A5E">
        <w:t xml:space="preserve"> </w:t>
      </w:r>
      <w:r w:rsidR="00BD3172">
        <w:t>п</w:t>
      </w:r>
      <w:r w:rsidR="00DD470F">
        <w:t xml:space="preserve">ункта </w:t>
      </w:r>
      <w:r w:rsidR="00BD3172">
        <w:t xml:space="preserve">2 настоящего </w:t>
      </w:r>
      <w:r w:rsidR="00D3542C">
        <w:t>приказа</w:t>
      </w:r>
      <w:r w:rsidR="00DE6A5E">
        <w:t xml:space="preserve"> </w:t>
      </w:r>
      <w:r w:rsidR="00BD3172">
        <w:t xml:space="preserve">возложить на </w:t>
      </w:r>
      <w:r w:rsidR="00AE1EFB">
        <w:t>Инспектора</w:t>
      </w:r>
      <w:r w:rsidR="00BD3172">
        <w:t xml:space="preserve"> КСП города Покачи Колтырина Ю.В</w:t>
      </w:r>
      <w:r w:rsidR="00DE6A5E">
        <w:t>.</w:t>
      </w:r>
    </w:p>
    <w:p w:rsidR="00DE6A5E" w:rsidRDefault="00DE6A5E" w:rsidP="00DE6A5E">
      <w:pPr>
        <w:jc w:val="both"/>
      </w:pPr>
    </w:p>
    <w:p w:rsidR="00DE6A5E" w:rsidRDefault="00DE6A5E" w:rsidP="00DE6A5E">
      <w:pPr>
        <w:jc w:val="both"/>
      </w:pPr>
    </w:p>
    <w:p w:rsidR="00DE6A5E" w:rsidRDefault="00DE6A5E" w:rsidP="00DE6A5E">
      <w:pPr>
        <w:jc w:val="both"/>
      </w:pPr>
    </w:p>
    <w:p w:rsidR="00DE6A5E" w:rsidRDefault="00DE6A5E" w:rsidP="00DE6A5E"/>
    <w:p w:rsidR="00DE6A5E" w:rsidRDefault="00DE6A5E" w:rsidP="00DE6A5E"/>
    <w:p w:rsidR="00DE6A5E" w:rsidRDefault="00DE6A5E" w:rsidP="00DE6A5E">
      <w:pPr>
        <w:jc w:val="both"/>
        <w:rPr>
          <w:b/>
        </w:rPr>
      </w:pPr>
      <w:r w:rsidRPr="00004FEA">
        <w:rPr>
          <w:b/>
        </w:rPr>
        <w:t>Председатель КСП города Покачи</w:t>
      </w:r>
      <w:r w:rsidRPr="00004FEA">
        <w:rPr>
          <w:b/>
        </w:rPr>
        <w:tab/>
      </w:r>
      <w:r w:rsidRPr="00004FEA">
        <w:rPr>
          <w:b/>
        </w:rPr>
        <w:tab/>
      </w:r>
      <w:r w:rsidRPr="00004FEA">
        <w:rPr>
          <w:b/>
        </w:rPr>
        <w:tab/>
      </w:r>
      <w:r w:rsidRPr="00004FEA">
        <w:rPr>
          <w:b/>
        </w:rPr>
        <w:tab/>
      </w:r>
      <w:r w:rsidRPr="00004FEA">
        <w:rPr>
          <w:b/>
        </w:rPr>
        <w:tab/>
        <w:t>Н.М. Сумина</w:t>
      </w:r>
    </w:p>
    <w:p w:rsidR="006C42D7" w:rsidRDefault="006C42D7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/>
    <w:p w:rsidR="004F1465" w:rsidRDefault="004F1465">
      <w:pPr>
        <w:sectPr w:rsidR="004F1465" w:rsidSect="005762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F1465" w:rsidRPr="00432370" w:rsidRDefault="004F1465" w:rsidP="004F1465">
      <w:pPr>
        <w:jc w:val="right"/>
        <w:rPr>
          <w:b/>
        </w:rPr>
      </w:pPr>
      <w:r w:rsidRPr="00432370">
        <w:rPr>
          <w:b/>
        </w:rPr>
        <w:lastRenderedPageBreak/>
        <w:t>Утверждаю:</w:t>
      </w:r>
    </w:p>
    <w:p w:rsidR="004F1465" w:rsidRPr="00432370" w:rsidRDefault="004F1465" w:rsidP="004F1465">
      <w:pPr>
        <w:jc w:val="right"/>
        <w:rPr>
          <w:b/>
        </w:rPr>
      </w:pPr>
      <w:r w:rsidRPr="00432370">
        <w:rPr>
          <w:b/>
        </w:rPr>
        <w:t>Председатель КСП города Покачи</w:t>
      </w:r>
    </w:p>
    <w:p w:rsidR="004F1465" w:rsidRPr="00432370" w:rsidRDefault="004F1465" w:rsidP="004F1465">
      <w:pPr>
        <w:jc w:val="right"/>
        <w:rPr>
          <w:b/>
        </w:rPr>
      </w:pPr>
      <w:proofErr w:type="spellStart"/>
      <w:r w:rsidRPr="00432370">
        <w:rPr>
          <w:b/>
        </w:rPr>
        <w:t>Н.М.Сумина</w:t>
      </w:r>
      <w:proofErr w:type="spellEnd"/>
      <w:r w:rsidRPr="00432370">
        <w:rPr>
          <w:b/>
        </w:rPr>
        <w:t>__________________</w:t>
      </w:r>
    </w:p>
    <w:p w:rsidR="004F1465" w:rsidRPr="00432370" w:rsidRDefault="004F1465" w:rsidP="004F1465">
      <w:pPr>
        <w:ind w:left="10348" w:firstLine="708"/>
        <w:rPr>
          <w:b/>
        </w:rPr>
      </w:pPr>
      <w:r>
        <w:rPr>
          <w:b/>
        </w:rPr>
        <w:t>«02</w:t>
      </w:r>
      <w:r w:rsidRPr="00432370">
        <w:rPr>
          <w:b/>
        </w:rPr>
        <w:t xml:space="preserve">» </w:t>
      </w:r>
      <w:r>
        <w:rPr>
          <w:b/>
        </w:rPr>
        <w:t>июня</w:t>
      </w:r>
      <w:r w:rsidRPr="00432370">
        <w:rPr>
          <w:b/>
        </w:rPr>
        <w:t xml:space="preserve"> 201</w:t>
      </w:r>
      <w:r>
        <w:rPr>
          <w:b/>
        </w:rPr>
        <w:t xml:space="preserve">4 </w:t>
      </w:r>
      <w:r w:rsidRPr="00432370">
        <w:rPr>
          <w:b/>
        </w:rPr>
        <w:t>года</w:t>
      </w:r>
    </w:p>
    <w:p w:rsidR="004F1465" w:rsidRDefault="004F1465" w:rsidP="004F1465">
      <w:pPr>
        <w:jc w:val="right"/>
      </w:pPr>
    </w:p>
    <w:p w:rsidR="004F1465" w:rsidRDefault="004F1465" w:rsidP="004F1465">
      <w:pPr>
        <w:jc w:val="right"/>
      </w:pPr>
    </w:p>
    <w:p w:rsidR="004F1465" w:rsidRPr="00E93E72" w:rsidRDefault="004F1465" w:rsidP="004F1465">
      <w:pPr>
        <w:jc w:val="center"/>
      </w:pPr>
      <w:r w:rsidRPr="00E93E72">
        <w:rPr>
          <w:b/>
        </w:rPr>
        <w:t xml:space="preserve">ПЛАН </w:t>
      </w:r>
    </w:p>
    <w:p w:rsidR="004F1465" w:rsidRPr="00E93E72" w:rsidRDefault="004F1465" w:rsidP="004F1465">
      <w:pPr>
        <w:jc w:val="center"/>
        <w:rPr>
          <w:b/>
        </w:rPr>
      </w:pPr>
      <w:r w:rsidRPr="009D18D5">
        <w:rPr>
          <w:b/>
        </w:rPr>
        <w:t>по соблюдению требований Федерального закона от 05.04.2013 года № 44-ФЗ «О контрактной системе в сфере закупок товаров, работ, услуг для обесп</w:t>
      </w:r>
      <w:r w:rsidRPr="009D18D5">
        <w:rPr>
          <w:b/>
        </w:rPr>
        <w:t>е</w:t>
      </w:r>
      <w:r w:rsidRPr="009D18D5">
        <w:rPr>
          <w:b/>
        </w:rPr>
        <w:t xml:space="preserve">чения государственных и муниципальных нужд» (далее – Федеральный закон № 44-ФЗ) и иных нормативных правовых актов о контрактной системе в сфере закупок </w:t>
      </w:r>
      <w:r w:rsidRPr="00E93E72">
        <w:rPr>
          <w:b/>
        </w:rPr>
        <w:t xml:space="preserve">на </w:t>
      </w:r>
      <w:r>
        <w:rPr>
          <w:b/>
        </w:rPr>
        <w:t>2</w:t>
      </w:r>
      <w:r w:rsidRPr="00E93E72">
        <w:rPr>
          <w:b/>
        </w:rPr>
        <w:t xml:space="preserve"> полуг</w:t>
      </w:r>
      <w:r w:rsidRPr="00E93E72">
        <w:rPr>
          <w:b/>
        </w:rPr>
        <w:t>о</w:t>
      </w:r>
      <w:r w:rsidRPr="00E93E72">
        <w:rPr>
          <w:b/>
        </w:rPr>
        <w:t>дие 201</w:t>
      </w:r>
      <w:r>
        <w:rPr>
          <w:b/>
        </w:rPr>
        <w:t>4</w:t>
      </w:r>
      <w:r w:rsidRPr="00E93E72">
        <w:rPr>
          <w:b/>
        </w:rPr>
        <w:t xml:space="preserve"> года 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2127"/>
        <w:gridCol w:w="3118"/>
        <w:gridCol w:w="2410"/>
        <w:gridCol w:w="1701"/>
      </w:tblGrid>
      <w:tr w:rsidR="004F1465" w:rsidRPr="00E93E72" w:rsidTr="009D11AF">
        <w:trPr>
          <w:jc w:val="center"/>
        </w:trPr>
        <w:tc>
          <w:tcPr>
            <w:tcW w:w="540" w:type="dxa"/>
          </w:tcPr>
          <w:p w:rsidR="004F1465" w:rsidRPr="00E93E72" w:rsidRDefault="004F1465" w:rsidP="009D11AF">
            <w:pPr>
              <w:jc w:val="center"/>
            </w:pPr>
            <w:r w:rsidRPr="00E93E72">
              <w:t xml:space="preserve">№ </w:t>
            </w:r>
            <w:proofErr w:type="gramStart"/>
            <w:r w:rsidRPr="00E93E72">
              <w:t>п</w:t>
            </w:r>
            <w:proofErr w:type="gramEnd"/>
            <w:r w:rsidRPr="00E93E72">
              <w:t>/п</w:t>
            </w:r>
          </w:p>
        </w:tc>
        <w:tc>
          <w:tcPr>
            <w:tcW w:w="3254" w:type="dxa"/>
          </w:tcPr>
          <w:p w:rsidR="004F1465" w:rsidRPr="00E93E72" w:rsidRDefault="004F1465" w:rsidP="009D11AF">
            <w:pPr>
              <w:jc w:val="center"/>
            </w:pPr>
            <w:r w:rsidRPr="00E93E72">
              <w:t>Наименование</w:t>
            </w:r>
          </w:p>
        </w:tc>
        <w:tc>
          <w:tcPr>
            <w:tcW w:w="1559" w:type="dxa"/>
          </w:tcPr>
          <w:p w:rsidR="004F1465" w:rsidRPr="00E93E72" w:rsidRDefault="004F1465" w:rsidP="009D11AF">
            <w:pPr>
              <w:jc w:val="center"/>
            </w:pPr>
            <w:r w:rsidRPr="00E93E72">
              <w:t>ИНН</w:t>
            </w:r>
          </w:p>
        </w:tc>
        <w:tc>
          <w:tcPr>
            <w:tcW w:w="2127" w:type="dxa"/>
          </w:tcPr>
          <w:p w:rsidR="004F1465" w:rsidRPr="00E93E72" w:rsidRDefault="004F1465" w:rsidP="009D11AF">
            <w:pPr>
              <w:jc w:val="center"/>
            </w:pPr>
            <w:r w:rsidRPr="00E93E72">
              <w:t>Адрес местон</w:t>
            </w:r>
            <w:r w:rsidRPr="00E93E72">
              <w:t>а</w:t>
            </w:r>
            <w:r w:rsidRPr="00E93E72">
              <w:t>хождения Суб</w:t>
            </w:r>
            <w:r w:rsidRPr="00E93E72">
              <w:t>ъ</w:t>
            </w:r>
            <w:r w:rsidRPr="00E93E72">
              <w:t>екта проверки</w:t>
            </w:r>
          </w:p>
        </w:tc>
        <w:tc>
          <w:tcPr>
            <w:tcW w:w="3118" w:type="dxa"/>
          </w:tcPr>
          <w:p w:rsidR="004F1465" w:rsidRPr="00E93E72" w:rsidRDefault="004F1465" w:rsidP="009D11AF">
            <w:pPr>
              <w:jc w:val="center"/>
            </w:pPr>
            <w:r w:rsidRPr="00E93E72">
              <w:t>Цель проведения пр</w:t>
            </w:r>
            <w:r w:rsidRPr="00E93E72">
              <w:t>о</w:t>
            </w:r>
            <w:r w:rsidRPr="00E93E72">
              <w:t>верки</w:t>
            </w:r>
          </w:p>
        </w:tc>
        <w:tc>
          <w:tcPr>
            <w:tcW w:w="2410" w:type="dxa"/>
          </w:tcPr>
          <w:p w:rsidR="004F1465" w:rsidRPr="00E93E72" w:rsidRDefault="004F1465" w:rsidP="009D11AF">
            <w:pPr>
              <w:jc w:val="center"/>
            </w:pPr>
            <w:r w:rsidRPr="00E93E72">
              <w:t>Основания провед</w:t>
            </w:r>
            <w:r w:rsidRPr="00E93E72">
              <w:t>е</w:t>
            </w:r>
            <w:r w:rsidRPr="00E93E72">
              <w:t>ния проверки</w:t>
            </w:r>
          </w:p>
        </w:tc>
        <w:tc>
          <w:tcPr>
            <w:tcW w:w="1701" w:type="dxa"/>
          </w:tcPr>
          <w:p w:rsidR="004F1465" w:rsidRPr="00E93E72" w:rsidRDefault="004F1465" w:rsidP="009D11AF">
            <w:pPr>
              <w:jc w:val="center"/>
            </w:pPr>
            <w:r w:rsidRPr="00E93E72">
              <w:t>Месяц начала проведения проверки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Pr="00E93E72" w:rsidRDefault="004F1465" w:rsidP="009D11AF">
            <w:pPr>
              <w:jc w:val="center"/>
            </w:pPr>
            <w:r>
              <w:t>1.</w:t>
            </w:r>
          </w:p>
        </w:tc>
        <w:tc>
          <w:tcPr>
            <w:tcW w:w="3254" w:type="dxa"/>
          </w:tcPr>
          <w:p w:rsidR="004F1465" w:rsidRPr="00E93E72" w:rsidRDefault="004F1465" w:rsidP="009D11AF">
            <w:pPr>
              <w:jc w:val="center"/>
            </w:pPr>
            <w:r>
              <w:t>МБУ ДОД «Детская юнош</w:t>
            </w:r>
            <w:r>
              <w:t>е</w:t>
            </w:r>
            <w:r>
              <w:t>ская спортивная школа»</w:t>
            </w:r>
          </w:p>
        </w:tc>
        <w:tc>
          <w:tcPr>
            <w:tcW w:w="1559" w:type="dxa"/>
          </w:tcPr>
          <w:p w:rsidR="004F1465" w:rsidRPr="00A851FD" w:rsidRDefault="004F1465" w:rsidP="009D11AF">
            <w:pPr>
              <w:jc w:val="center"/>
            </w:pPr>
            <w:r>
              <w:t>8621004281</w:t>
            </w:r>
          </w:p>
        </w:tc>
        <w:tc>
          <w:tcPr>
            <w:tcW w:w="2127" w:type="dxa"/>
          </w:tcPr>
          <w:p w:rsidR="004F1465" w:rsidRPr="00A851FD" w:rsidRDefault="004F1465" w:rsidP="009D11AF">
            <w:pPr>
              <w:jc w:val="center"/>
            </w:pPr>
            <w:r>
              <w:t>628661, Росси</w:t>
            </w:r>
            <w:r>
              <w:t>й</w:t>
            </w:r>
            <w:r>
              <w:t>ская Федерация</w:t>
            </w:r>
            <w:r w:rsidRPr="00A851FD">
              <w:t>,</w:t>
            </w:r>
            <w:r>
              <w:t xml:space="preserve"> Тюменская о</w:t>
            </w:r>
            <w:r>
              <w:t>б</w:t>
            </w:r>
            <w:r>
              <w:t>л., ХМАО – Югра,</w:t>
            </w:r>
            <w:r w:rsidRPr="00A851FD">
              <w:t xml:space="preserve"> </w:t>
            </w:r>
            <w:r>
              <w:t>г. Покачи</w:t>
            </w:r>
            <w:r w:rsidRPr="00A851FD">
              <w:t>,</w:t>
            </w:r>
            <w:r>
              <w:t xml:space="preserve"> </w:t>
            </w:r>
            <w:r w:rsidRPr="00A851FD">
              <w:t xml:space="preserve">ул. </w:t>
            </w:r>
            <w:r>
              <w:t>М</w:t>
            </w:r>
            <w:r>
              <w:t>о</w:t>
            </w:r>
            <w:r>
              <w:t>лодежная 9/2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center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Pr="00675E4B" w:rsidRDefault="004F1465" w:rsidP="009D11AF"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Pr="00A851FD" w:rsidRDefault="004F1465" w:rsidP="009D11AF">
            <w:pPr>
              <w:jc w:val="center"/>
            </w:pPr>
            <w:r>
              <w:rPr>
                <w:color w:val="000000"/>
              </w:rPr>
              <w:t>июль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Default="004F1465" w:rsidP="009D11AF">
            <w:pPr>
              <w:jc w:val="center"/>
            </w:pPr>
            <w:r>
              <w:t>2.</w:t>
            </w:r>
          </w:p>
        </w:tc>
        <w:tc>
          <w:tcPr>
            <w:tcW w:w="3254" w:type="dxa"/>
          </w:tcPr>
          <w:p w:rsidR="004F1465" w:rsidRDefault="004F1465" w:rsidP="009D11AF">
            <w:pPr>
              <w:jc w:val="center"/>
            </w:pPr>
            <w:r>
              <w:t>МКУ «</w:t>
            </w:r>
            <w:r w:rsidRPr="007761DB">
              <w:t>Управление матер</w:t>
            </w:r>
            <w:r w:rsidRPr="007761DB">
              <w:t>и</w:t>
            </w:r>
            <w:r w:rsidRPr="007761DB">
              <w:t>ально – технического обеспеч</w:t>
            </w:r>
            <w:r w:rsidRPr="007761DB">
              <w:t>е</w:t>
            </w:r>
            <w:r w:rsidRPr="007761DB">
              <w:t>ния</w:t>
            </w:r>
            <w:r>
              <w:t>»</w:t>
            </w:r>
          </w:p>
        </w:tc>
        <w:tc>
          <w:tcPr>
            <w:tcW w:w="1559" w:type="dxa"/>
          </w:tcPr>
          <w:p w:rsidR="004F1465" w:rsidRPr="007761DB" w:rsidRDefault="004F1465" w:rsidP="009D11AF">
            <w:pPr>
              <w:jc w:val="center"/>
            </w:pPr>
            <w:r w:rsidRPr="007761DB">
              <w:t>8621002855</w:t>
            </w:r>
          </w:p>
        </w:tc>
        <w:tc>
          <w:tcPr>
            <w:tcW w:w="2127" w:type="dxa"/>
          </w:tcPr>
          <w:p w:rsidR="004F1465" w:rsidRDefault="004F1465" w:rsidP="009D11AF">
            <w:pPr>
              <w:jc w:val="center"/>
            </w:pPr>
            <w:r>
              <w:t>628661, Росси</w:t>
            </w:r>
            <w:r>
              <w:t>й</w:t>
            </w:r>
            <w:r>
              <w:t>ская Федерация</w:t>
            </w:r>
            <w:r w:rsidRPr="00A851FD">
              <w:t>,</w:t>
            </w:r>
            <w:r>
              <w:t xml:space="preserve"> Тюменская о</w:t>
            </w:r>
            <w:r>
              <w:t>б</w:t>
            </w:r>
            <w:r>
              <w:t>л., ХМАО – Югра,</w:t>
            </w:r>
            <w:r w:rsidRPr="00A851FD">
              <w:t xml:space="preserve"> </w:t>
            </w:r>
            <w:r>
              <w:t>г. Покачи</w:t>
            </w:r>
            <w:r w:rsidRPr="00A851FD">
              <w:t>,</w:t>
            </w:r>
            <w:r>
              <w:t xml:space="preserve"> </w:t>
            </w:r>
            <w:r w:rsidRPr="00560F89">
              <w:t>улица Т</w:t>
            </w:r>
            <w:r w:rsidRPr="00560F89">
              <w:t>а</w:t>
            </w:r>
            <w:r>
              <w:t>ежная</w:t>
            </w:r>
            <w:r w:rsidRPr="00560F89">
              <w:t xml:space="preserve"> 16-1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center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Default="004F1465" w:rsidP="009D11AF"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Default="004F1465" w:rsidP="009D1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Default="004F1465" w:rsidP="009D11AF">
            <w:pPr>
              <w:jc w:val="center"/>
            </w:pPr>
            <w:r>
              <w:t>3.</w:t>
            </w:r>
          </w:p>
          <w:p w:rsidR="004F1465" w:rsidRDefault="004F1465" w:rsidP="009D11AF">
            <w:pPr>
              <w:jc w:val="center"/>
            </w:pPr>
          </w:p>
        </w:tc>
        <w:tc>
          <w:tcPr>
            <w:tcW w:w="3254" w:type="dxa"/>
          </w:tcPr>
          <w:p w:rsidR="004F1465" w:rsidRPr="00DD43EE" w:rsidRDefault="004F1465" w:rsidP="009D11AF">
            <w:pPr>
              <w:jc w:val="both"/>
            </w:pPr>
            <w:r>
              <w:t>МБУ</w:t>
            </w:r>
            <w:r w:rsidRPr="00DD43EE">
              <w:t xml:space="preserve"> «Комбинат п</w:t>
            </w:r>
            <w:r w:rsidRPr="00DD43EE">
              <w:t>и</w:t>
            </w:r>
            <w:r w:rsidRPr="00DD43EE">
              <w:t>тания»</w:t>
            </w:r>
          </w:p>
        </w:tc>
        <w:tc>
          <w:tcPr>
            <w:tcW w:w="1559" w:type="dxa"/>
          </w:tcPr>
          <w:p w:rsidR="004F1465" w:rsidRPr="00DD43EE" w:rsidRDefault="004F1465" w:rsidP="009D11AF">
            <w:pPr>
              <w:jc w:val="center"/>
            </w:pPr>
            <w:r w:rsidRPr="00DD43EE">
              <w:t>8621004228</w:t>
            </w:r>
          </w:p>
        </w:tc>
        <w:tc>
          <w:tcPr>
            <w:tcW w:w="2127" w:type="dxa"/>
          </w:tcPr>
          <w:p w:rsidR="004F1465" w:rsidRPr="00DD43EE" w:rsidRDefault="004F1465" w:rsidP="009D11AF">
            <w:r w:rsidRPr="00DD43EE">
              <w:t>628661, Росси</w:t>
            </w:r>
            <w:r w:rsidRPr="00DD43EE">
              <w:t>й</w:t>
            </w:r>
            <w:r w:rsidRPr="00DD43EE">
              <w:t>ская Федерация, Т</w:t>
            </w:r>
            <w:r w:rsidRPr="00DD43EE">
              <w:t>ю</w:t>
            </w:r>
            <w:r w:rsidRPr="00DD43EE">
              <w:t>менская обл., ХМАО – Югра, г. Покачи, ул. Мира 4, кв.77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center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Default="004F1465" w:rsidP="009D11AF"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Default="004F1465" w:rsidP="009D1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Default="004F1465" w:rsidP="009D11A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54" w:type="dxa"/>
          </w:tcPr>
          <w:p w:rsidR="004F1465" w:rsidRPr="00DD43EE" w:rsidRDefault="004F1465" w:rsidP="009D11AF">
            <w:pPr>
              <w:jc w:val="both"/>
            </w:pPr>
            <w:r w:rsidRPr="00DD43EE">
              <w:t>Дума города Покачи</w:t>
            </w:r>
          </w:p>
        </w:tc>
        <w:tc>
          <w:tcPr>
            <w:tcW w:w="1559" w:type="dxa"/>
          </w:tcPr>
          <w:p w:rsidR="004F1465" w:rsidRPr="00DD43EE" w:rsidRDefault="004F1465" w:rsidP="009D11AF">
            <w:pPr>
              <w:jc w:val="center"/>
            </w:pPr>
            <w:r w:rsidRPr="00DD43EE">
              <w:t>8621005535</w:t>
            </w:r>
          </w:p>
        </w:tc>
        <w:tc>
          <w:tcPr>
            <w:tcW w:w="2127" w:type="dxa"/>
          </w:tcPr>
          <w:p w:rsidR="004F1465" w:rsidRPr="00DD43EE" w:rsidRDefault="004F1465" w:rsidP="009D11AF">
            <w:r w:rsidRPr="00DD43EE">
              <w:t>628661, Росси</w:t>
            </w:r>
            <w:r w:rsidRPr="00DD43EE">
              <w:t>й</w:t>
            </w:r>
            <w:r w:rsidRPr="00DD43EE">
              <w:t>ская Федерация, Тюменская о</w:t>
            </w:r>
            <w:r w:rsidRPr="00DD43EE">
              <w:t>б</w:t>
            </w:r>
            <w:r w:rsidRPr="00DD43EE">
              <w:t>л., ХМАО – Югра, г. Покачи, ул. Мира 8/1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center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Default="004F1465" w:rsidP="009D11AF"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Default="004F1465" w:rsidP="009D1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Default="004F1465" w:rsidP="009D11AF">
            <w:pPr>
              <w:jc w:val="center"/>
            </w:pPr>
            <w:r>
              <w:t>5.</w:t>
            </w:r>
          </w:p>
        </w:tc>
        <w:tc>
          <w:tcPr>
            <w:tcW w:w="3254" w:type="dxa"/>
          </w:tcPr>
          <w:p w:rsidR="004F1465" w:rsidRPr="00886643" w:rsidRDefault="004F1465" w:rsidP="009D11AF">
            <w:pPr>
              <w:jc w:val="both"/>
            </w:pPr>
            <w:r w:rsidRPr="00886643">
              <w:t>МБУ СОК "Звездный"</w:t>
            </w:r>
          </w:p>
        </w:tc>
        <w:tc>
          <w:tcPr>
            <w:tcW w:w="1559" w:type="dxa"/>
          </w:tcPr>
          <w:p w:rsidR="004F1465" w:rsidRPr="00E93E72" w:rsidRDefault="004F1465" w:rsidP="009D11AF">
            <w:pPr>
              <w:jc w:val="center"/>
            </w:pPr>
            <w:r>
              <w:t>8621005020</w:t>
            </w:r>
          </w:p>
        </w:tc>
        <w:tc>
          <w:tcPr>
            <w:tcW w:w="2127" w:type="dxa"/>
          </w:tcPr>
          <w:p w:rsidR="004F1465" w:rsidRPr="00E93E72" w:rsidRDefault="004F1465" w:rsidP="009D11AF">
            <w:r>
              <w:t>628661, Росси</w:t>
            </w:r>
            <w:r>
              <w:t>й</w:t>
            </w:r>
            <w:r>
              <w:t>ская Федерация, Т</w:t>
            </w:r>
            <w:r>
              <w:t>ю</w:t>
            </w:r>
            <w:r>
              <w:t>менская обл., ХМАО – Югра, г. Покачи, ул. Мира д. 7/1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both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Pr="00675E4B" w:rsidRDefault="004F1465" w:rsidP="009D11AF">
            <w:pPr>
              <w:jc w:val="center"/>
            </w:pPr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Pr="008029BF" w:rsidRDefault="004F1465" w:rsidP="009D11AF">
            <w:pPr>
              <w:jc w:val="center"/>
            </w:pPr>
            <w:r>
              <w:t>ноябрь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Pr="00E93E72" w:rsidRDefault="004F1465" w:rsidP="009D11AF">
            <w:pPr>
              <w:jc w:val="center"/>
            </w:pPr>
            <w:r>
              <w:t>6.</w:t>
            </w:r>
          </w:p>
        </w:tc>
        <w:tc>
          <w:tcPr>
            <w:tcW w:w="3254" w:type="dxa"/>
          </w:tcPr>
          <w:p w:rsidR="004F1465" w:rsidRPr="00DD43EE" w:rsidRDefault="004F1465" w:rsidP="009D11AF">
            <w:pPr>
              <w:jc w:val="both"/>
            </w:pPr>
            <w:r w:rsidRPr="00DD43EE">
              <w:t>М</w:t>
            </w:r>
            <w:r>
              <w:t>БУ ДЦ</w:t>
            </w:r>
            <w:r w:rsidRPr="00DD43EE">
              <w:t xml:space="preserve"> «</w:t>
            </w:r>
            <w:proofErr w:type="spellStart"/>
            <w:r w:rsidRPr="00DD43EE">
              <w:t>Э</w:t>
            </w:r>
            <w:r w:rsidRPr="00DD43EE">
              <w:t>т</w:t>
            </w:r>
            <w:r w:rsidRPr="00DD43EE">
              <w:t>вит</w:t>
            </w:r>
            <w:proofErr w:type="spellEnd"/>
            <w:r w:rsidRPr="00DD43EE">
              <w:t>»</w:t>
            </w:r>
          </w:p>
        </w:tc>
        <w:tc>
          <w:tcPr>
            <w:tcW w:w="1559" w:type="dxa"/>
          </w:tcPr>
          <w:p w:rsidR="004F1465" w:rsidRPr="00DD43EE" w:rsidRDefault="004F1465" w:rsidP="009D11AF">
            <w:pPr>
              <w:jc w:val="center"/>
            </w:pPr>
            <w:r w:rsidRPr="00DD43EE">
              <w:t>8621004549</w:t>
            </w:r>
          </w:p>
        </w:tc>
        <w:tc>
          <w:tcPr>
            <w:tcW w:w="2127" w:type="dxa"/>
          </w:tcPr>
          <w:p w:rsidR="004F1465" w:rsidRPr="00DD43EE" w:rsidRDefault="004F1465" w:rsidP="009D11AF">
            <w:r w:rsidRPr="00DD43EE">
              <w:t>628661, Росси</w:t>
            </w:r>
            <w:r w:rsidRPr="00DD43EE">
              <w:t>й</w:t>
            </w:r>
            <w:r w:rsidRPr="00DD43EE">
              <w:t>ская Федерация, Тюменская о</w:t>
            </w:r>
            <w:r w:rsidRPr="00DD43EE">
              <w:t>б</w:t>
            </w:r>
            <w:r w:rsidRPr="00DD43EE">
              <w:t>л., ХМАО – Югра, г. Покачи, ул. Мира 9/3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both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Pr="00675E4B" w:rsidRDefault="004F1465" w:rsidP="009D11AF">
            <w:pPr>
              <w:jc w:val="center"/>
            </w:pPr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Pr="008029BF" w:rsidRDefault="004F1465" w:rsidP="009D11AF">
            <w:pPr>
              <w:jc w:val="center"/>
            </w:pPr>
            <w:r>
              <w:t>декабрь</w:t>
            </w:r>
          </w:p>
        </w:tc>
      </w:tr>
      <w:tr w:rsidR="004F1465" w:rsidRPr="00E93E72" w:rsidTr="009D11AF">
        <w:trPr>
          <w:trHeight w:val="1745"/>
          <w:jc w:val="center"/>
        </w:trPr>
        <w:tc>
          <w:tcPr>
            <w:tcW w:w="540" w:type="dxa"/>
          </w:tcPr>
          <w:p w:rsidR="004F1465" w:rsidRDefault="004F1465" w:rsidP="009D11AF">
            <w:pPr>
              <w:jc w:val="center"/>
            </w:pPr>
            <w:r>
              <w:t>7.</w:t>
            </w:r>
          </w:p>
        </w:tc>
        <w:tc>
          <w:tcPr>
            <w:tcW w:w="3254" w:type="dxa"/>
          </w:tcPr>
          <w:p w:rsidR="004F1465" w:rsidRPr="00E93E72" w:rsidRDefault="004F1465" w:rsidP="009D11AF">
            <w:pPr>
              <w:jc w:val="both"/>
            </w:pPr>
            <w:r>
              <w:t>МБОУ ДОД «Детская муз</w:t>
            </w:r>
            <w:r>
              <w:t>ы</w:t>
            </w:r>
            <w:r>
              <w:t>кальная школа»</w:t>
            </w:r>
          </w:p>
        </w:tc>
        <w:tc>
          <w:tcPr>
            <w:tcW w:w="1559" w:type="dxa"/>
          </w:tcPr>
          <w:p w:rsidR="004F1465" w:rsidRPr="00E93E72" w:rsidRDefault="004F1465" w:rsidP="009D11AF">
            <w:pPr>
              <w:jc w:val="center"/>
            </w:pPr>
            <w:r>
              <w:t>8621004242</w:t>
            </w:r>
          </w:p>
        </w:tc>
        <w:tc>
          <w:tcPr>
            <w:tcW w:w="2127" w:type="dxa"/>
          </w:tcPr>
          <w:p w:rsidR="004F1465" w:rsidRPr="00E93E72" w:rsidRDefault="004F1465" w:rsidP="009D11AF">
            <w:r>
              <w:t>628661, Росси</w:t>
            </w:r>
            <w:r>
              <w:t>й</w:t>
            </w:r>
            <w:r>
              <w:t>ская Федерация, Т</w:t>
            </w:r>
            <w:r>
              <w:t>ю</w:t>
            </w:r>
            <w:r>
              <w:t xml:space="preserve">менская обл., ХМАО – Югра, г. Покачи, </w:t>
            </w:r>
            <w:r w:rsidRPr="00E269F1">
              <w:t>ул. Ко</w:t>
            </w:r>
            <w:r w:rsidRPr="00E269F1">
              <w:t>м</w:t>
            </w:r>
            <w:r w:rsidRPr="00E269F1">
              <w:t>сомольская д.3</w:t>
            </w:r>
            <w:r>
              <w:t xml:space="preserve"> </w:t>
            </w:r>
          </w:p>
        </w:tc>
        <w:tc>
          <w:tcPr>
            <w:tcW w:w="3118" w:type="dxa"/>
          </w:tcPr>
          <w:p w:rsidR="004F1465" w:rsidRPr="00A851FD" w:rsidRDefault="004F1465" w:rsidP="009D11AF">
            <w:pPr>
              <w:ind w:left="34" w:hanging="34"/>
              <w:jc w:val="both"/>
            </w:pPr>
            <w:r w:rsidRPr="00A851FD">
              <w:t>Предупреждение и выявл</w:t>
            </w:r>
            <w:r w:rsidRPr="00A851FD">
              <w:t>е</w:t>
            </w:r>
            <w:r w:rsidRPr="00A851FD">
              <w:t>ние нарушений законод</w:t>
            </w:r>
            <w:r w:rsidRPr="00A851FD">
              <w:t>а</w:t>
            </w:r>
            <w:r w:rsidRPr="00A851FD">
              <w:t xml:space="preserve">тельства РФ </w:t>
            </w:r>
            <w:r>
              <w:t>в сфере зак</w:t>
            </w:r>
            <w:r>
              <w:t>у</w:t>
            </w:r>
            <w:r>
              <w:t>пок</w:t>
            </w:r>
            <w:r w:rsidRPr="00A851FD">
              <w:t xml:space="preserve"> и иных нормативно правовых а</w:t>
            </w:r>
            <w:r w:rsidRPr="00A851FD">
              <w:t>к</w:t>
            </w:r>
            <w:r w:rsidRPr="00A851FD">
              <w:t>тов РФ</w:t>
            </w:r>
          </w:p>
        </w:tc>
        <w:tc>
          <w:tcPr>
            <w:tcW w:w="2410" w:type="dxa"/>
          </w:tcPr>
          <w:p w:rsidR="004F1465" w:rsidRPr="00675E4B" w:rsidRDefault="004F1465" w:rsidP="009D11AF">
            <w:pPr>
              <w:jc w:val="center"/>
            </w:pPr>
            <w:r>
              <w:t xml:space="preserve">Пункт 3 части 3 статьи 99 </w:t>
            </w:r>
            <w:r w:rsidRPr="005B3E4A">
              <w:t>Федеральн</w:t>
            </w:r>
            <w:r w:rsidRPr="005B3E4A">
              <w:t>о</w:t>
            </w:r>
            <w:r w:rsidRPr="005B3E4A">
              <w:t>го закона №44-ФЗ</w:t>
            </w:r>
            <w:r>
              <w:t>.</w:t>
            </w:r>
          </w:p>
        </w:tc>
        <w:tc>
          <w:tcPr>
            <w:tcW w:w="1701" w:type="dxa"/>
          </w:tcPr>
          <w:p w:rsidR="004F1465" w:rsidRPr="008029BF" w:rsidRDefault="004F1465" w:rsidP="009D11AF">
            <w:pPr>
              <w:jc w:val="center"/>
            </w:pPr>
            <w:r>
              <w:t>декабрь</w:t>
            </w:r>
          </w:p>
        </w:tc>
      </w:tr>
    </w:tbl>
    <w:p w:rsidR="004F1465" w:rsidRDefault="004F1465" w:rsidP="004F1465"/>
    <w:p w:rsidR="004F1465" w:rsidRPr="00432370" w:rsidRDefault="004F1465" w:rsidP="004F1465">
      <w:pPr>
        <w:rPr>
          <w:b/>
        </w:rPr>
      </w:pPr>
      <w:r>
        <w:rPr>
          <w:b/>
        </w:rPr>
        <w:t>Инспектор</w:t>
      </w:r>
      <w:r w:rsidRPr="00432370">
        <w:rPr>
          <w:b/>
        </w:rPr>
        <w:t xml:space="preserve"> КСП города </w:t>
      </w:r>
      <w:proofErr w:type="spellStart"/>
      <w:r w:rsidRPr="00432370">
        <w:rPr>
          <w:b/>
        </w:rPr>
        <w:t>Покачи</w:t>
      </w:r>
      <w:proofErr w:type="spellEnd"/>
      <w:r w:rsidRPr="00432370">
        <w:rPr>
          <w:b/>
        </w:rPr>
        <w:t xml:space="preserve"> </w:t>
      </w:r>
      <w:r w:rsidRPr="00432370">
        <w:rPr>
          <w:b/>
        </w:rPr>
        <w:tab/>
      </w:r>
      <w:r w:rsidRPr="00432370">
        <w:rPr>
          <w:b/>
        </w:rPr>
        <w:tab/>
      </w:r>
      <w:r w:rsidRPr="00432370">
        <w:rPr>
          <w:b/>
        </w:rPr>
        <w:tab/>
      </w:r>
      <w:r w:rsidRPr="0043237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2370">
        <w:rPr>
          <w:b/>
        </w:rPr>
        <w:t>Ю.В.</w:t>
      </w:r>
      <w:r>
        <w:rPr>
          <w:b/>
        </w:rPr>
        <w:t xml:space="preserve"> </w:t>
      </w:r>
      <w:proofErr w:type="spellStart"/>
      <w:r w:rsidRPr="00432370">
        <w:rPr>
          <w:b/>
        </w:rPr>
        <w:t>Колтырин</w:t>
      </w:r>
      <w:proofErr w:type="spellEnd"/>
    </w:p>
    <w:p w:rsidR="004F1465" w:rsidRDefault="004F1465"/>
    <w:sectPr w:rsidR="004F1465" w:rsidSect="009D11AF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E"/>
    <w:rsid w:val="000318CE"/>
    <w:rsid w:val="0004501B"/>
    <w:rsid w:val="00070769"/>
    <w:rsid w:val="000902EB"/>
    <w:rsid w:val="000F2349"/>
    <w:rsid w:val="0012201E"/>
    <w:rsid w:val="0016624B"/>
    <w:rsid w:val="0017099B"/>
    <w:rsid w:val="001756E4"/>
    <w:rsid w:val="001769E7"/>
    <w:rsid w:val="00192F53"/>
    <w:rsid w:val="001E0D34"/>
    <w:rsid w:val="001F259C"/>
    <w:rsid w:val="001F6E97"/>
    <w:rsid w:val="002051A4"/>
    <w:rsid w:val="002135EC"/>
    <w:rsid w:val="00226D6D"/>
    <w:rsid w:val="00232C6D"/>
    <w:rsid w:val="00252C43"/>
    <w:rsid w:val="00262854"/>
    <w:rsid w:val="00282AD4"/>
    <w:rsid w:val="00282E40"/>
    <w:rsid w:val="002E3EC9"/>
    <w:rsid w:val="002E4B6C"/>
    <w:rsid w:val="00327EF0"/>
    <w:rsid w:val="003326C4"/>
    <w:rsid w:val="00342B44"/>
    <w:rsid w:val="00351B54"/>
    <w:rsid w:val="00376E46"/>
    <w:rsid w:val="003A093A"/>
    <w:rsid w:val="003D15C4"/>
    <w:rsid w:val="00404711"/>
    <w:rsid w:val="00433C5A"/>
    <w:rsid w:val="004540FD"/>
    <w:rsid w:val="00457562"/>
    <w:rsid w:val="004668A8"/>
    <w:rsid w:val="004875AC"/>
    <w:rsid w:val="004E231A"/>
    <w:rsid w:val="004F1465"/>
    <w:rsid w:val="004F736E"/>
    <w:rsid w:val="00501268"/>
    <w:rsid w:val="0054026B"/>
    <w:rsid w:val="0054291B"/>
    <w:rsid w:val="005643A7"/>
    <w:rsid w:val="005647C8"/>
    <w:rsid w:val="00576231"/>
    <w:rsid w:val="005925E2"/>
    <w:rsid w:val="005960DA"/>
    <w:rsid w:val="006064DC"/>
    <w:rsid w:val="006214EA"/>
    <w:rsid w:val="0064055C"/>
    <w:rsid w:val="00647A6C"/>
    <w:rsid w:val="00656384"/>
    <w:rsid w:val="0066600C"/>
    <w:rsid w:val="006827FA"/>
    <w:rsid w:val="006C36B8"/>
    <w:rsid w:val="006C42D7"/>
    <w:rsid w:val="006E0474"/>
    <w:rsid w:val="006E43CD"/>
    <w:rsid w:val="006E7E10"/>
    <w:rsid w:val="00707166"/>
    <w:rsid w:val="0075193B"/>
    <w:rsid w:val="007D3675"/>
    <w:rsid w:val="007F64FE"/>
    <w:rsid w:val="00810F5F"/>
    <w:rsid w:val="00875F17"/>
    <w:rsid w:val="008B2D6C"/>
    <w:rsid w:val="008D0B4B"/>
    <w:rsid w:val="0092276B"/>
    <w:rsid w:val="0092775E"/>
    <w:rsid w:val="00947898"/>
    <w:rsid w:val="009A3E53"/>
    <w:rsid w:val="009D11AF"/>
    <w:rsid w:val="009E512C"/>
    <w:rsid w:val="00A03666"/>
    <w:rsid w:val="00A53B71"/>
    <w:rsid w:val="00A816A6"/>
    <w:rsid w:val="00A8538D"/>
    <w:rsid w:val="00AA4961"/>
    <w:rsid w:val="00AE1EFB"/>
    <w:rsid w:val="00AE7CB4"/>
    <w:rsid w:val="00B32297"/>
    <w:rsid w:val="00B500AC"/>
    <w:rsid w:val="00BA031D"/>
    <w:rsid w:val="00BD3172"/>
    <w:rsid w:val="00C441DA"/>
    <w:rsid w:val="00C73C7D"/>
    <w:rsid w:val="00C9287C"/>
    <w:rsid w:val="00CE48E9"/>
    <w:rsid w:val="00D25029"/>
    <w:rsid w:val="00D3542C"/>
    <w:rsid w:val="00D521CD"/>
    <w:rsid w:val="00DD470F"/>
    <w:rsid w:val="00DE6A5E"/>
    <w:rsid w:val="00E451DA"/>
    <w:rsid w:val="00E605A6"/>
    <w:rsid w:val="00E86AB1"/>
    <w:rsid w:val="00E91F80"/>
    <w:rsid w:val="00EA5BD4"/>
    <w:rsid w:val="00EC5EB7"/>
    <w:rsid w:val="00ED76D0"/>
    <w:rsid w:val="00F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E6A5E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E6A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uiPriority w:val="9"/>
    <w:semiHidden/>
    <w:rsid w:val="00DE6A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E6A5E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E6A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uiPriority w:val="9"/>
    <w:semiHidden/>
    <w:rsid w:val="00DE6A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KoltirinYV</dc:creator>
  <cp:keywords/>
  <dc:description/>
  <cp:lastModifiedBy>Asus</cp:lastModifiedBy>
  <cp:revision>2</cp:revision>
  <cp:lastPrinted>2013-10-30T11:40:00Z</cp:lastPrinted>
  <dcterms:created xsi:type="dcterms:W3CDTF">2014-10-31T11:31:00Z</dcterms:created>
  <dcterms:modified xsi:type="dcterms:W3CDTF">2014-10-31T11:31:00Z</dcterms:modified>
</cp:coreProperties>
</file>