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647FD7C" wp14:editId="32D440F5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195E27" wp14:editId="203DBD8F">
                <wp:simplePos x="0" y="0"/>
                <wp:positionH relativeFrom="column">
                  <wp:posOffset>3246</wp:posOffset>
                </wp:positionH>
                <wp:positionV relativeFrom="paragraph">
                  <wp:posOffset>157045</wp:posOffset>
                </wp:positionV>
                <wp:extent cx="5568444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+0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4A2DE5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</w:t>
      </w:r>
      <w:bookmarkStart w:id="0" w:name="_GoBack"/>
      <w:bookmarkEnd w:id="0"/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05.05.2014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№ 12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Благодарственным письмом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Думы города Покачи</w:t>
      </w:r>
    </w:p>
    <w:p w:rsidR="00174A8F" w:rsidRPr="00CE2F60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CE2F60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338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для награждения Благодарственным письмом Председателя Думы города Покачи, на основании решения Думы города от 30.04.2013 №36 «О </w:t>
      </w:r>
      <w:proofErr w:type="gramStart"/>
      <w:r w:rsidRPr="00E9033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90338">
        <w:rPr>
          <w:rFonts w:ascii="Times New Roman" w:hAnsi="Times New Roman" w:cs="Times New Roman"/>
          <w:sz w:val="28"/>
          <w:szCs w:val="28"/>
        </w:rPr>
        <w:t xml:space="preserve"> о наградах и почетных званиях города Покачи»,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338">
        <w:rPr>
          <w:rFonts w:ascii="Times New Roman" w:hAnsi="Times New Roman" w:cs="Times New Roman"/>
          <w:sz w:val="28"/>
          <w:szCs w:val="28"/>
        </w:rPr>
        <w:t>протокола заседания комиссии города Покачи по н</w:t>
      </w:r>
      <w:r>
        <w:rPr>
          <w:rFonts w:ascii="Times New Roman" w:hAnsi="Times New Roman" w:cs="Times New Roman"/>
          <w:sz w:val="28"/>
          <w:szCs w:val="28"/>
        </w:rPr>
        <w:t xml:space="preserve">аградам и почетным званиям </w:t>
      </w:r>
      <w:r w:rsidRPr="00042343">
        <w:rPr>
          <w:rFonts w:ascii="Times New Roman" w:hAnsi="Times New Roman" w:cs="Times New Roman"/>
          <w:sz w:val="28"/>
          <w:szCs w:val="28"/>
        </w:rPr>
        <w:t>от 25.04.2014</w:t>
      </w:r>
      <w:r w:rsidRPr="00E903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Default="00174A8F" w:rsidP="00174A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письмо председателя Думы города за участие</w:t>
      </w:r>
      <w:r w:rsidR="00723EB0">
        <w:rPr>
          <w:rFonts w:ascii="Times New Roman" w:hAnsi="Times New Roman" w:cs="Times New Roman"/>
          <w:sz w:val="28"/>
          <w:szCs w:val="28"/>
        </w:rPr>
        <w:t xml:space="preserve"> и присуждение ему звания лауреата  </w:t>
      </w:r>
      <w:r w:rsidR="007B3411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>конкурса «Моя законотворческая инициатива»</w:t>
      </w:r>
      <w:r w:rsidR="0047104B">
        <w:rPr>
          <w:rFonts w:ascii="Times New Roman" w:hAnsi="Times New Roman" w:cs="Times New Roman"/>
          <w:sz w:val="28"/>
          <w:szCs w:val="28"/>
        </w:rPr>
        <w:t>:</w:t>
      </w:r>
    </w:p>
    <w:p w:rsidR="00174A8F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Tr="00F41F18">
        <w:tc>
          <w:tcPr>
            <w:tcW w:w="2127" w:type="dxa"/>
          </w:tcPr>
          <w:p w:rsidR="00174A8F" w:rsidRDefault="00174A8F" w:rsidP="00662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43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04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A8F" w:rsidRDefault="00174A8F" w:rsidP="00662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43">
              <w:rPr>
                <w:rFonts w:ascii="Times New Roman" w:hAnsi="Times New Roman" w:cs="Times New Roman"/>
                <w:sz w:val="28"/>
                <w:szCs w:val="28"/>
              </w:rPr>
              <w:t>Ильфата</w:t>
            </w:r>
            <w:proofErr w:type="spellEnd"/>
          </w:p>
          <w:p w:rsidR="00174A8F" w:rsidRPr="00042343" w:rsidRDefault="00174A8F" w:rsidP="006624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43">
              <w:rPr>
                <w:rFonts w:ascii="Times New Roman" w:hAnsi="Times New Roman" w:cs="Times New Roman"/>
                <w:sz w:val="28"/>
                <w:szCs w:val="28"/>
              </w:rPr>
              <w:t>Тагировича</w:t>
            </w:r>
            <w:proofErr w:type="spellEnd"/>
            <w:r w:rsidRPr="000423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74A8F" w:rsidRDefault="00174A8F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4A8F" w:rsidRDefault="00174A8F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74A8F" w:rsidRDefault="00174A8F" w:rsidP="0066248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инженера  1 категории производственного отдела обслуживания месторождений и ремонта территориально-производственное предприятие  «Покачевнефтегаз» ООО «Лукойл </w:t>
            </w:r>
            <w:r w:rsidR="00F41F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Западная Сибирь»</w:t>
            </w:r>
            <w:r w:rsidR="00F41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A8F" w:rsidRPr="00E90338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 w:cs="Times New Roman"/>
          <w:sz w:val="28"/>
          <w:szCs w:val="28"/>
        </w:rPr>
      </w:pPr>
    </w:p>
    <w:p w:rsidR="00174A8F" w:rsidRPr="005C49BE" w:rsidRDefault="00174A8F" w:rsidP="00174A8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49B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C49BE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49B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«Покачевский вестник». 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4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4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4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Pr="005C49BE" w:rsidRDefault="00174A8F" w:rsidP="0017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8F" w:rsidRPr="005C49BE" w:rsidRDefault="00174A8F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8F" w:rsidRPr="005C49BE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C49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Н.В. Борисова</w:t>
      </w:r>
    </w:p>
    <w:p w:rsidR="004E6AC2" w:rsidRDefault="004E6AC2"/>
    <w:sectPr w:rsidR="004E6AC2" w:rsidSect="00174A8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174A8F"/>
    <w:rsid w:val="0023729C"/>
    <w:rsid w:val="003F100D"/>
    <w:rsid w:val="0047104B"/>
    <w:rsid w:val="004A2DE5"/>
    <w:rsid w:val="004E6AC2"/>
    <w:rsid w:val="006156D2"/>
    <w:rsid w:val="00723EB0"/>
    <w:rsid w:val="007B3411"/>
    <w:rsid w:val="00D17658"/>
    <w:rsid w:val="00F41F18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3</cp:revision>
  <cp:lastPrinted>2014-05-05T05:29:00Z</cp:lastPrinted>
  <dcterms:created xsi:type="dcterms:W3CDTF">2014-05-08T03:10:00Z</dcterms:created>
  <dcterms:modified xsi:type="dcterms:W3CDTF">2014-05-08T03:12:00Z</dcterms:modified>
</cp:coreProperties>
</file>