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2" w:rsidRPr="00902183" w:rsidRDefault="00EB0BF2" w:rsidP="00EB0BF2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F2" w:rsidRPr="00902183" w:rsidRDefault="00EB0BF2" w:rsidP="00EB0BF2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EB0BF2" w:rsidRPr="00902183" w:rsidRDefault="00EB0BF2" w:rsidP="00EB0BF2">
      <w:pPr>
        <w:pStyle w:val="3"/>
      </w:pPr>
      <w:r w:rsidRPr="00902183">
        <w:t>ДУМА ГОРОДА ПОКАЧИ</w:t>
      </w:r>
    </w:p>
    <w:p w:rsidR="00EB0BF2" w:rsidRPr="00902183" w:rsidRDefault="00EB0BF2" w:rsidP="00EB0B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EB0BF2" w:rsidRPr="00902183" w:rsidRDefault="00EB0BF2" w:rsidP="00EA38AD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EB0BF2" w:rsidRPr="00D8252A" w:rsidRDefault="0074018F" w:rsidP="00EA38AD">
      <w:pPr>
        <w:pStyle w:val="5"/>
        <w:spacing w:after="0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>О</w:t>
      </w:r>
      <w:r w:rsidR="00EB0BF2" w:rsidRPr="00902183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  </w:t>
      </w:r>
      <w:r w:rsidR="00EB0BF2" w:rsidRPr="0090218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25.09.2013  </w:t>
      </w:r>
      <w:r w:rsidR="00EB0BF2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</w:t>
      </w:r>
      <w:r w:rsidR="00EB0BF2">
        <w:rPr>
          <w:i w:val="0"/>
          <w:sz w:val="28"/>
          <w:szCs w:val="28"/>
        </w:rPr>
        <w:tab/>
      </w:r>
      <w:r w:rsidR="00EB0BF2">
        <w:rPr>
          <w:i w:val="0"/>
          <w:sz w:val="28"/>
          <w:szCs w:val="28"/>
        </w:rPr>
        <w:tab/>
      </w:r>
      <w:r w:rsidR="00EB0BF2">
        <w:rPr>
          <w:i w:val="0"/>
          <w:sz w:val="28"/>
          <w:szCs w:val="28"/>
        </w:rPr>
        <w:tab/>
      </w:r>
      <w:r w:rsidR="00EB0BF2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   </w:t>
      </w:r>
      <w:r w:rsidR="00EB0BF2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</w:t>
      </w:r>
      <w:bookmarkStart w:id="0" w:name="_GoBack"/>
      <w:bookmarkEnd w:id="0"/>
      <w:r w:rsidR="00EB0BF2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94</w:t>
      </w:r>
    </w:p>
    <w:p w:rsidR="00EE2EB7" w:rsidRDefault="00EE2EB7" w:rsidP="00836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EB7" w:rsidRPr="00962EA5" w:rsidRDefault="00EE2EB7" w:rsidP="00EE2EB7">
      <w:pPr>
        <w:keepNext/>
        <w:numPr>
          <w:ilvl w:val="1"/>
          <w:numId w:val="6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2EA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EE2EB7" w:rsidRPr="00962EA5" w:rsidRDefault="00EE2EB7" w:rsidP="00EE2EB7">
      <w:pPr>
        <w:keepNext/>
        <w:numPr>
          <w:ilvl w:val="1"/>
          <w:numId w:val="6"/>
        </w:numPr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62EA5">
        <w:rPr>
          <w:rFonts w:ascii="Times New Roman" w:hAnsi="Times New Roman" w:cs="Times New Roman"/>
          <w:b/>
          <w:bCs/>
          <w:sz w:val="26"/>
          <w:szCs w:val="26"/>
        </w:rPr>
        <w:t>в решение Думы города от 22.02.2013 №5</w:t>
      </w:r>
    </w:p>
    <w:p w:rsidR="00EE2EB7" w:rsidRPr="00962EA5" w:rsidRDefault="00EE2EB7" w:rsidP="00EE2EB7">
      <w:pPr>
        <w:keepNext/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2EA5">
        <w:rPr>
          <w:rFonts w:ascii="Times New Roman" w:hAnsi="Times New Roman" w:cs="Times New Roman"/>
          <w:b/>
          <w:bCs/>
          <w:sz w:val="26"/>
          <w:szCs w:val="26"/>
        </w:rPr>
        <w:t>«Об установлении должностных окладов</w:t>
      </w:r>
    </w:p>
    <w:p w:rsidR="00EE2EB7" w:rsidRPr="00962EA5" w:rsidRDefault="00EE2EB7" w:rsidP="00EE2EB7">
      <w:pPr>
        <w:keepNext/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2EA5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служащих»</w:t>
      </w:r>
    </w:p>
    <w:p w:rsidR="00962EA5" w:rsidRDefault="00962EA5" w:rsidP="00EE2EB7">
      <w:pPr>
        <w:keepNext/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62EA5" w:rsidRPr="00962EA5" w:rsidRDefault="00962EA5" w:rsidP="00EE2EB7">
      <w:pPr>
        <w:keepNext/>
        <w:tabs>
          <w:tab w:val="left" w:pos="0"/>
        </w:tabs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36694" w:rsidRPr="00962EA5" w:rsidRDefault="00836694" w:rsidP="00EE2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проект решения «Об установлении должностных окладов</w:t>
      </w:r>
      <w:r w:rsidR="00BE450B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 города Покачи»</w:t>
      </w:r>
      <w:r w:rsidR="00556114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частью 2 статьи 22 Федерального закона от 22.07.2007 № 25-ФЗ «О муниципальной сл</w:t>
      </w:r>
      <w:r w:rsidR="00BE450B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ужбе в Российской Федерации» и п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Ханты-Мансийского автономного округа-Югры от 24.12.2007 № 333-п «О </w:t>
      </w:r>
      <w:proofErr w:type="gramStart"/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нормативах формирования расходов на оплату труда </w:t>
      </w:r>
      <w:r w:rsidR="000F5ECE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депутатов, выборных должностных лицместного самоуправления, осуществляющих свои полномочия на постоянной основе, и муниципальных служащих в Ханты-Мансийском автономном округе</w:t>
      </w:r>
      <w:r w:rsidR="00D8252A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ECE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8252A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ECE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Югре», Дума города</w:t>
      </w:r>
      <w:proofErr w:type="gramEnd"/>
    </w:p>
    <w:p w:rsidR="000F5ECE" w:rsidRPr="00962EA5" w:rsidRDefault="000F5ECE" w:rsidP="00EA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ECE" w:rsidRPr="00962EA5" w:rsidRDefault="000F5ECE" w:rsidP="00EA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272A" w:rsidRPr="00962EA5" w:rsidRDefault="001A272A" w:rsidP="00EA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72A" w:rsidRPr="00962EA5" w:rsidRDefault="001A272A" w:rsidP="00EA38A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должностных </w:t>
      </w:r>
      <w:r w:rsidR="00110847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кладах муниципальных служащих города Покачи</w:t>
      </w:r>
      <w:r w:rsidR="000E5BFD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3EC6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114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56114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м к настоящему решению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72A" w:rsidRPr="00962EA5" w:rsidRDefault="001A272A" w:rsidP="001A27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F5ECE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Думы города от 22.02.2013 № 5 «Об установлении размеров должностных окладов муниципальных служащих» (</w:t>
      </w:r>
      <w:r w:rsid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«Покачевский вестник» от 01.03.2013</w:t>
      </w:r>
      <w:r w:rsid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EA5"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№ 9</w:t>
      </w: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A272A" w:rsidRPr="00962EA5" w:rsidRDefault="001A272A" w:rsidP="001A27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«Покачевский вестник».</w:t>
      </w:r>
    </w:p>
    <w:p w:rsidR="001A272A" w:rsidRPr="00962EA5" w:rsidRDefault="001A272A" w:rsidP="001A27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после официального опубликования.</w:t>
      </w:r>
    </w:p>
    <w:p w:rsidR="000F5ECE" w:rsidRDefault="001A272A" w:rsidP="001A27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62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Думы города по бюджету, налогам и финансовым вопросам (председатель Мананкова Л. Н.)</w:t>
      </w:r>
    </w:p>
    <w:p w:rsidR="00962EA5" w:rsidRDefault="00962EA5" w:rsidP="001A27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962EA5" w:rsidRPr="006A6A92" w:rsidTr="0088205D">
        <w:tc>
          <w:tcPr>
            <w:tcW w:w="4219" w:type="dxa"/>
          </w:tcPr>
          <w:p w:rsidR="00962EA5" w:rsidRPr="006A6A92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962EA5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962EA5" w:rsidRPr="006A6A92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2EA5" w:rsidRPr="006A6A92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962EA5" w:rsidRPr="006A6A92" w:rsidRDefault="00962EA5" w:rsidP="0088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Покачи</w:t>
            </w:r>
          </w:p>
          <w:p w:rsidR="00962EA5" w:rsidRPr="006A6A92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962EA5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2EA5" w:rsidRPr="006A6A92" w:rsidRDefault="00962EA5" w:rsidP="0088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EE2EB7" w:rsidRDefault="00EE2EB7" w:rsidP="00BE45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EB7" w:rsidRDefault="00EE2EB7" w:rsidP="00BE45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E86" w:rsidRDefault="00110847" w:rsidP="00CA4E86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10847" w:rsidRPr="00CA4E86" w:rsidRDefault="00110847" w:rsidP="00CA4E86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 Покачи</w:t>
      </w:r>
    </w:p>
    <w:p w:rsidR="00110847" w:rsidRPr="00B268F2" w:rsidRDefault="0074018F" w:rsidP="00110847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4E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25.09.2013</w:t>
      </w:r>
      <w:r w:rsidR="00110847" w:rsidRPr="00B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47" w:rsidRPr="00B2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110847" w:rsidRDefault="00110847" w:rsidP="00110847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47" w:rsidRDefault="00110847" w:rsidP="00B268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должностных окладах муниципальных служащих</w:t>
      </w:r>
    </w:p>
    <w:p w:rsidR="00110847" w:rsidRDefault="00110847" w:rsidP="00110847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47" w:rsidRPr="008F2C7B" w:rsidRDefault="00110847" w:rsidP="00110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C7B">
        <w:rPr>
          <w:rFonts w:ascii="Times New Roman" w:hAnsi="Times New Roman" w:cs="Times New Roman"/>
          <w:bCs/>
          <w:sz w:val="28"/>
          <w:szCs w:val="28"/>
        </w:rPr>
        <w:t>Статья 1.</w:t>
      </w:r>
      <w:r w:rsidR="00E13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C7B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  <w:r w:rsidR="005561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2C7B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 муниципальной службы, учреждаемые для выполнения функций </w:t>
      </w:r>
      <w:r w:rsidR="006702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F2C7B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6702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0847" w:rsidRDefault="00110847" w:rsidP="0011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847" w:rsidRPr="00CF6436" w:rsidRDefault="00110847" w:rsidP="0011084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436">
        <w:rPr>
          <w:rFonts w:ascii="Times New Roman" w:hAnsi="Times New Roman" w:cs="Times New Roman"/>
          <w:bCs/>
          <w:sz w:val="28"/>
          <w:szCs w:val="28"/>
        </w:rPr>
        <w:t>1. Для лиц, замещающих должности муниципальной службы высшей группы</w:t>
      </w:r>
      <w:r w:rsidR="00556114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110847" w:rsidRPr="00CF6436" w:rsidRDefault="00110847" w:rsidP="00110847">
      <w:pPr>
        <w:pStyle w:val="ConsPlusCell"/>
        <w:ind w:firstLine="708"/>
      </w:pPr>
      <w:r w:rsidRPr="00CF6436">
        <w:t>1)</w:t>
      </w:r>
      <w:r w:rsidR="00B268F2" w:rsidRPr="00CF6436">
        <w:t xml:space="preserve"> </w:t>
      </w:r>
      <w:r w:rsidR="00556114" w:rsidRPr="00CF6436">
        <w:t>п</w:t>
      </w:r>
      <w:r w:rsidRPr="00CF6436">
        <w:t>ервый заместитель главы города - 6630 рублей;</w:t>
      </w:r>
    </w:p>
    <w:p w:rsidR="00110847" w:rsidRPr="00CF6436" w:rsidRDefault="00110847" w:rsidP="00110847">
      <w:pPr>
        <w:pStyle w:val="ConsPlusCell"/>
        <w:ind w:firstLine="708"/>
      </w:pPr>
      <w:r w:rsidRPr="00CF6436">
        <w:t>2)</w:t>
      </w:r>
      <w:r w:rsidR="00B268F2" w:rsidRPr="00CF6436">
        <w:t xml:space="preserve"> </w:t>
      </w:r>
      <w:r w:rsidR="00556114" w:rsidRPr="00CF6436">
        <w:t>з</w:t>
      </w:r>
      <w:r w:rsidRPr="00CF6436">
        <w:t>аместитель главы города - 6298</w:t>
      </w:r>
      <w:r w:rsidR="008F2C7B" w:rsidRPr="00CF6436">
        <w:t xml:space="preserve"> рублей;</w:t>
      </w:r>
    </w:p>
    <w:p w:rsidR="00110847" w:rsidRPr="00CF6436" w:rsidRDefault="00110847" w:rsidP="008F2C7B">
      <w:pPr>
        <w:pStyle w:val="ConsPlusCell"/>
        <w:ind w:firstLine="708"/>
      </w:pPr>
      <w:r w:rsidRPr="00CF6436">
        <w:t>3</w:t>
      </w:r>
      <w:r w:rsidR="008F2C7B" w:rsidRPr="00CF6436">
        <w:t>)</w:t>
      </w:r>
      <w:r w:rsidR="00B268F2" w:rsidRPr="00CF6436">
        <w:t xml:space="preserve"> </w:t>
      </w:r>
      <w:r w:rsidR="000A2A52" w:rsidRPr="00CF6436">
        <w:t>у</w:t>
      </w:r>
      <w:r w:rsidRPr="00CF6436">
        <w:t>правляющий делами администрации города</w:t>
      </w:r>
      <w:r w:rsidR="008F2C7B" w:rsidRPr="00CF6436">
        <w:t xml:space="preserve"> –</w:t>
      </w:r>
      <w:r w:rsidRPr="00CF6436">
        <w:t xml:space="preserve"> 4600</w:t>
      </w:r>
      <w:r w:rsidR="008F2C7B" w:rsidRPr="00CF6436">
        <w:t xml:space="preserve"> рублей;</w:t>
      </w:r>
    </w:p>
    <w:p w:rsidR="00110847" w:rsidRPr="00CF6436" w:rsidRDefault="00110847" w:rsidP="008F2C7B">
      <w:pPr>
        <w:pStyle w:val="ConsPlusCell"/>
        <w:ind w:firstLine="708"/>
        <w:jc w:val="both"/>
      </w:pPr>
      <w:r w:rsidRPr="00CF6436">
        <w:t>4</w:t>
      </w:r>
      <w:r w:rsidR="008F2C7B" w:rsidRPr="00CF6436">
        <w:t>)</w:t>
      </w:r>
      <w:r w:rsidR="00B268F2" w:rsidRPr="00CF6436">
        <w:t xml:space="preserve"> </w:t>
      </w:r>
      <w:r w:rsidR="000A2A52" w:rsidRPr="00CF6436">
        <w:t>п</w:t>
      </w:r>
      <w:r w:rsidRPr="00CF6436">
        <w:t>редседатель контрольного органа города,</w:t>
      </w:r>
      <w:r w:rsidR="008F2C7B" w:rsidRPr="00CF6436">
        <w:t xml:space="preserve"> созданного представительным органом</w:t>
      </w:r>
      <w:r w:rsidR="000A2A52" w:rsidRPr="00CF6436">
        <w:t>-</w:t>
      </w:r>
      <w:r w:rsidRPr="00CF6436">
        <w:t xml:space="preserve"> 4059</w:t>
      </w:r>
      <w:r w:rsidR="008F2C7B" w:rsidRPr="00CF6436">
        <w:t xml:space="preserve"> рублей;</w:t>
      </w:r>
    </w:p>
    <w:p w:rsidR="00110847" w:rsidRPr="00CF6436" w:rsidRDefault="00110847" w:rsidP="008F2C7B">
      <w:pPr>
        <w:pStyle w:val="ConsPlusCell"/>
        <w:ind w:firstLine="708"/>
      </w:pPr>
      <w:r w:rsidRPr="00CF6436">
        <w:t>5</w:t>
      </w:r>
      <w:r w:rsidR="008F2C7B" w:rsidRPr="00CF6436">
        <w:t>)</w:t>
      </w:r>
      <w:r w:rsidR="00B268F2" w:rsidRPr="00CF6436">
        <w:t xml:space="preserve"> </w:t>
      </w:r>
      <w:r w:rsidR="000A2A52" w:rsidRPr="00CF6436">
        <w:t>р</w:t>
      </w:r>
      <w:r w:rsidRPr="00CF6436">
        <w:t xml:space="preserve">уководитель аппарата Думы города </w:t>
      </w:r>
      <w:r w:rsidR="008F2C7B" w:rsidRPr="00CF6436">
        <w:t>–</w:t>
      </w:r>
      <w:r w:rsidRPr="00CF6436">
        <w:t xml:space="preserve"> 3924</w:t>
      </w:r>
      <w:r w:rsidR="008F2C7B" w:rsidRPr="00CF6436">
        <w:t xml:space="preserve"> рублей;</w:t>
      </w:r>
    </w:p>
    <w:p w:rsidR="00110847" w:rsidRPr="00CF6436" w:rsidRDefault="00110847" w:rsidP="008F2C7B">
      <w:pPr>
        <w:pStyle w:val="ConsPlusCell"/>
        <w:ind w:firstLine="708"/>
      </w:pPr>
      <w:r w:rsidRPr="00CF6436">
        <w:t>6</w:t>
      </w:r>
      <w:r w:rsidR="008F2C7B" w:rsidRPr="00CF6436">
        <w:t>)</w:t>
      </w:r>
      <w:r w:rsidR="00B268F2" w:rsidRPr="00CF6436">
        <w:t xml:space="preserve"> </w:t>
      </w:r>
      <w:r w:rsidR="000A2A52" w:rsidRPr="00CF6436">
        <w:t>п</w:t>
      </w:r>
      <w:r w:rsidRPr="00CF6436">
        <w:t xml:space="preserve">редседатель комитета администрации города </w:t>
      </w:r>
      <w:r w:rsidR="008F2C7B" w:rsidRPr="00CF6436">
        <w:t xml:space="preserve">– </w:t>
      </w:r>
      <w:r w:rsidRPr="00CF6436">
        <w:t>4059</w:t>
      </w:r>
      <w:r w:rsidR="008F2C7B" w:rsidRPr="00CF6436">
        <w:t xml:space="preserve"> рублей;</w:t>
      </w:r>
    </w:p>
    <w:p w:rsidR="00110847" w:rsidRPr="00CF6436" w:rsidRDefault="00110847" w:rsidP="008F2C7B">
      <w:pPr>
        <w:pStyle w:val="ConsPlusCell"/>
        <w:ind w:firstLine="708"/>
      </w:pPr>
      <w:r w:rsidRPr="00CF6436">
        <w:t>7</w:t>
      </w:r>
      <w:r w:rsidR="008F2C7B" w:rsidRPr="00CF6436">
        <w:t>)</w:t>
      </w:r>
      <w:r w:rsidR="00B268F2" w:rsidRPr="00CF6436">
        <w:t xml:space="preserve"> </w:t>
      </w:r>
      <w:r w:rsidR="000A2A52" w:rsidRPr="00CF6436">
        <w:t>н</w:t>
      </w:r>
      <w:r w:rsidRPr="00CF6436">
        <w:t xml:space="preserve">ачальник управления администрации города </w:t>
      </w:r>
      <w:r w:rsidR="008F2C7B" w:rsidRPr="00CF6436">
        <w:t>-</w:t>
      </w:r>
      <w:r w:rsidRPr="00CF6436">
        <w:t xml:space="preserve"> 4059</w:t>
      </w:r>
      <w:r w:rsidR="008F2C7B" w:rsidRPr="00CF6436">
        <w:t xml:space="preserve"> рублей.</w:t>
      </w:r>
    </w:p>
    <w:p w:rsidR="00110847" w:rsidRPr="00CF6436" w:rsidRDefault="00CF6436" w:rsidP="008F2C7B">
      <w:pPr>
        <w:pStyle w:val="ConsPlusCell"/>
        <w:ind w:firstLine="708"/>
        <w:jc w:val="both"/>
        <w:rPr>
          <w:b/>
          <w:bCs/>
        </w:rPr>
      </w:pPr>
      <w:r w:rsidRPr="00CF6436">
        <w:t>2.</w:t>
      </w:r>
      <w:r w:rsidR="008F2C7B" w:rsidRPr="00CF6436">
        <w:t xml:space="preserve"> </w:t>
      </w:r>
      <w:r w:rsidR="008F2C7B" w:rsidRPr="00CF6436">
        <w:rPr>
          <w:bCs/>
        </w:rPr>
        <w:t>Для лиц, замещающих должности муниципальной службы главной группы</w:t>
      </w:r>
      <w:r w:rsidR="006E1FE7" w:rsidRPr="00CF6436">
        <w:rPr>
          <w:bCs/>
        </w:rPr>
        <w:t>,</w:t>
      </w:r>
      <w:r w:rsidR="00624FA5" w:rsidRPr="00CF6436">
        <w:rPr>
          <w:bCs/>
        </w:rPr>
        <w:t xml:space="preserve"> </w:t>
      </w:r>
      <w:r w:rsidR="006E1FE7" w:rsidRPr="00CF6436">
        <w:rPr>
          <w:bCs/>
        </w:rPr>
        <w:t>учреждаемые для выполнения функций «руководитель»,</w:t>
      </w:r>
      <w:r w:rsidR="008F2C7B" w:rsidRPr="00CF6436">
        <w:rPr>
          <w:bCs/>
        </w:rPr>
        <w:t xml:space="preserve"> устанавливаются следующие размеры должностных окладов: </w:t>
      </w:r>
    </w:p>
    <w:p w:rsidR="00110847" w:rsidRPr="00CF6436" w:rsidRDefault="00110847" w:rsidP="008F2C7B">
      <w:pPr>
        <w:pStyle w:val="ConsPlusCell"/>
        <w:ind w:firstLine="708"/>
        <w:jc w:val="both"/>
      </w:pPr>
      <w:r w:rsidRPr="00CF6436">
        <w:t>1</w:t>
      </w:r>
      <w:r w:rsidR="008F2C7B" w:rsidRPr="00CF6436">
        <w:t>)</w:t>
      </w:r>
      <w:r w:rsidR="00B268F2" w:rsidRPr="00CF6436">
        <w:t xml:space="preserve"> </w:t>
      </w:r>
      <w:r w:rsidR="000A2A52" w:rsidRPr="00CF6436">
        <w:t>з</w:t>
      </w:r>
      <w:r w:rsidRPr="00CF6436">
        <w:t>аместитель председателя комитета администрации</w:t>
      </w:r>
      <w:r w:rsidR="008F2C7B" w:rsidRPr="00CF6436">
        <w:t xml:space="preserve"> города –</w:t>
      </w:r>
      <w:r w:rsidRPr="00CF6436">
        <w:t xml:space="preserve"> 3653</w:t>
      </w:r>
      <w:r w:rsidR="008F2C7B" w:rsidRPr="00CF6436">
        <w:t xml:space="preserve"> рубля;</w:t>
      </w:r>
    </w:p>
    <w:p w:rsidR="00B268F2" w:rsidRPr="00CF6436" w:rsidRDefault="00110847" w:rsidP="00B268F2">
      <w:pPr>
        <w:pStyle w:val="ConsPlusCell"/>
        <w:ind w:firstLine="708"/>
        <w:jc w:val="both"/>
      </w:pPr>
      <w:r w:rsidRPr="00CF6436">
        <w:t>2</w:t>
      </w:r>
      <w:r w:rsidR="008F2C7B" w:rsidRPr="00CF6436">
        <w:t>)</w:t>
      </w:r>
      <w:r w:rsidR="00B268F2" w:rsidRPr="00CF6436">
        <w:t xml:space="preserve"> </w:t>
      </w:r>
      <w:r w:rsidR="000A2A52" w:rsidRPr="00CF6436">
        <w:t>з</w:t>
      </w:r>
      <w:r w:rsidRPr="00CF6436">
        <w:t>аместитель председателя контрольно-счетного</w:t>
      </w:r>
      <w:r w:rsidR="00B268F2" w:rsidRPr="00CF6436">
        <w:t xml:space="preserve"> </w:t>
      </w:r>
      <w:r w:rsidR="008F2C7B" w:rsidRPr="00CF6436">
        <w:t xml:space="preserve">органа города – </w:t>
      </w:r>
      <w:r w:rsidRPr="00CF6436">
        <w:t>3924</w:t>
      </w:r>
      <w:r w:rsidR="008F2C7B" w:rsidRPr="00CF6436">
        <w:t xml:space="preserve"> рублей;</w:t>
      </w:r>
    </w:p>
    <w:p w:rsidR="00B268F2" w:rsidRPr="00CF6436" w:rsidRDefault="00110847" w:rsidP="00B268F2">
      <w:pPr>
        <w:pStyle w:val="ConsPlusCell"/>
        <w:ind w:firstLine="708"/>
        <w:jc w:val="both"/>
      </w:pPr>
      <w:r w:rsidRPr="00CF6436">
        <w:t>3</w:t>
      </w:r>
      <w:r w:rsidR="008F2C7B" w:rsidRPr="00CF6436">
        <w:t>)</w:t>
      </w:r>
      <w:r w:rsidR="00B268F2" w:rsidRPr="00CF6436">
        <w:t xml:space="preserve"> </w:t>
      </w:r>
      <w:r w:rsidR="000A2A52" w:rsidRPr="00CF6436">
        <w:t>з</w:t>
      </w:r>
      <w:r w:rsidRPr="00CF6436">
        <w:t xml:space="preserve">аместитель начальника управления администрации </w:t>
      </w:r>
      <w:r w:rsidR="008F2C7B" w:rsidRPr="00CF6436">
        <w:t>города -</w:t>
      </w:r>
      <w:r w:rsidRPr="00CF6436">
        <w:t xml:space="preserve"> 3653</w:t>
      </w:r>
      <w:r w:rsidR="008F2C7B" w:rsidRPr="00CF6436">
        <w:t xml:space="preserve"> рубля;</w:t>
      </w:r>
    </w:p>
    <w:p w:rsidR="00B268F2" w:rsidRPr="00CF6436" w:rsidRDefault="00110847" w:rsidP="00B268F2">
      <w:pPr>
        <w:pStyle w:val="ConsPlusCell"/>
        <w:ind w:firstLine="708"/>
        <w:jc w:val="both"/>
      </w:pPr>
      <w:r w:rsidRPr="00CF6436">
        <w:t>4</w:t>
      </w:r>
      <w:r w:rsidR="008F2C7B" w:rsidRPr="00CF6436">
        <w:t>)</w:t>
      </w:r>
      <w:r w:rsidR="00B268F2" w:rsidRPr="00CF6436">
        <w:t xml:space="preserve"> </w:t>
      </w:r>
      <w:r w:rsidR="000A2A52" w:rsidRPr="00CF6436">
        <w:t>н</w:t>
      </w:r>
      <w:r w:rsidRPr="00CF6436">
        <w:t xml:space="preserve">ачальник управления в составе комитета </w:t>
      </w:r>
      <w:r w:rsidR="008F2C7B" w:rsidRPr="00CF6436">
        <w:t>администрации города -</w:t>
      </w:r>
      <w:r w:rsidR="00B73921" w:rsidRPr="00CF6436">
        <w:t xml:space="preserve"> </w:t>
      </w:r>
      <w:r w:rsidRPr="00CF6436">
        <w:t>3924</w:t>
      </w:r>
      <w:r w:rsidR="008F2C7B" w:rsidRPr="00CF6436">
        <w:t xml:space="preserve"> рубля;</w:t>
      </w:r>
    </w:p>
    <w:p w:rsidR="00110847" w:rsidRPr="00CF6436" w:rsidRDefault="00110847" w:rsidP="00B268F2">
      <w:pPr>
        <w:pStyle w:val="ConsPlusCell"/>
        <w:ind w:firstLine="708"/>
        <w:jc w:val="both"/>
      </w:pPr>
      <w:r w:rsidRPr="00CF6436">
        <w:t>5</w:t>
      </w:r>
      <w:r w:rsidR="008F2C7B" w:rsidRPr="00CF6436">
        <w:t>)</w:t>
      </w:r>
      <w:r w:rsidR="00B268F2" w:rsidRPr="00CF6436">
        <w:t xml:space="preserve"> </w:t>
      </w:r>
      <w:r w:rsidR="000A2A52" w:rsidRPr="00CF6436">
        <w:t>н</w:t>
      </w:r>
      <w:r w:rsidRPr="00CF6436">
        <w:t xml:space="preserve">ачальник отдела администрации города, аппарата </w:t>
      </w:r>
      <w:r w:rsidR="008F2C7B" w:rsidRPr="00CF6436">
        <w:t>Думы, контрольного органа города, созданного Думой города -</w:t>
      </w:r>
      <w:r w:rsidRPr="00CF6436">
        <w:t>3518</w:t>
      </w:r>
      <w:r w:rsidR="008F2C7B" w:rsidRPr="00CF6436">
        <w:t xml:space="preserve"> рублей.</w:t>
      </w:r>
    </w:p>
    <w:p w:rsidR="00110847" w:rsidRPr="00CF6436" w:rsidRDefault="006702DF" w:rsidP="006702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bCs/>
          <w:sz w:val="28"/>
          <w:szCs w:val="28"/>
        </w:rPr>
        <w:t>3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F6436">
        <w:rPr>
          <w:rFonts w:ascii="Times New Roman" w:hAnsi="Times New Roman" w:cs="Times New Roman"/>
          <w:bCs/>
          <w:sz w:val="28"/>
          <w:szCs w:val="28"/>
        </w:rPr>
        <w:t>Для лиц, замещающих должности муниципальной службы ведущей группы</w:t>
      </w:r>
      <w:r w:rsidR="006E1FE7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="00624FA5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FE7" w:rsidRPr="00CF6436">
        <w:rPr>
          <w:rFonts w:ascii="Times New Roman" w:hAnsi="Times New Roman" w:cs="Times New Roman"/>
          <w:bCs/>
          <w:sz w:val="28"/>
          <w:szCs w:val="28"/>
        </w:rPr>
        <w:t>учреждаемые для выполнения функций «руководитель»,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624FA5" w:rsidRPr="00CF6436" w:rsidRDefault="00110847" w:rsidP="00624FA5">
      <w:pPr>
        <w:pStyle w:val="ConsPlusCell"/>
        <w:ind w:firstLine="708"/>
        <w:jc w:val="both"/>
      </w:pPr>
      <w:r w:rsidRPr="00CF6436">
        <w:t>1</w:t>
      </w:r>
      <w:r w:rsidR="006702DF" w:rsidRPr="00CF6436">
        <w:t>)</w:t>
      </w:r>
      <w:r w:rsidR="00624FA5" w:rsidRPr="00CF6436">
        <w:t xml:space="preserve"> </w:t>
      </w:r>
      <w:r w:rsidR="000A2A52" w:rsidRPr="00CF6436">
        <w:t>з</w:t>
      </w:r>
      <w:r w:rsidRPr="00CF6436">
        <w:t xml:space="preserve">аместитель начальника управления в составе </w:t>
      </w:r>
      <w:r w:rsidR="006702DF" w:rsidRPr="00CF6436">
        <w:t>комитета администрации города -</w:t>
      </w:r>
      <w:r w:rsidR="00B73921" w:rsidRPr="00CF6436">
        <w:t xml:space="preserve"> </w:t>
      </w:r>
      <w:r w:rsidRPr="00CF6436">
        <w:t>3518</w:t>
      </w:r>
      <w:r w:rsidR="006702DF" w:rsidRPr="00CF6436">
        <w:t xml:space="preserve"> рублей;</w:t>
      </w:r>
    </w:p>
    <w:p w:rsidR="00624FA5" w:rsidRPr="00CF6436" w:rsidRDefault="00110847" w:rsidP="00624FA5">
      <w:pPr>
        <w:pStyle w:val="ConsPlusCell"/>
        <w:ind w:firstLine="708"/>
        <w:jc w:val="both"/>
      </w:pPr>
      <w:r w:rsidRPr="00CF6436">
        <w:t>2</w:t>
      </w:r>
      <w:r w:rsidR="006702DF" w:rsidRPr="00CF6436">
        <w:t>)</w:t>
      </w:r>
      <w:r w:rsidR="00624FA5" w:rsidRPr="00CF6436">
        <w:t xml:space="preserve"> </w:t>
      </w:r>
      <w:r w:rsidR="000A2A52" w:rsidRPr="00CF6436">
        <w:t>з</w:t>
      </w:r>
      <w:r w:rsidRPr="00CF6436">
        <w:t>аместитель начальника отдела администрации,</w:t>
      </w:r>
      <w:r w:rsidR="00624FA5" w:rsidRPr="00CF6436">
        <w:t xml:space="preserve"> </w:t>
      </w:r>
      <w:r w:rsidR="006702DF" w:rsidRPr="00CF6436">
        <w:t>аппарата Думы города</w:t>
      </w:r>
      <w:r w:rsidR="00B73921" w:rsidRPr="00CF6436">
        <w:t xml:space="preserve"> </w:t>
      </w:r>
      <w:r w:rsidR="006702DF" w:rsidRPr="00CF6436">
        <w:t>– 2</w:t>
      </w:r>
      <w:r w:rsidRPr="00CF6436">
        <w:t>706</w:t>
      </w:r>
      <w:r w:rsidR="006702DF" w:rsidRPr="00CF6436">
        <w:t xml:space="preserve"> рублей;</w:t>
      </w:r>
    </w:p>
    <w:p w:rsidR="00624FA5" w:rsidRPr="00CF6436" w:rsidRDefault="006702DF" w:rsidP="00624FA5">
      <w:pPr>
        <w:pStyle w:val="ConsPlusCell"/>
        <w:ind w:firstLine="708"/>
        <w:jc w:val="both"/>
      </w:pPr>
      <w:r w:rsidRPr="00CF6436">
        <w:t>3)</w:t>
      </w:r>
      <w:r w:rsidR="00624FA5" w:rsidRPr="00CF6436">
        <w:t xml:space="preserve"> </w:t>
      </w:r>
      <w:r w:rsidR="000A2A52" w:rsidRPr="00CF6436">
        <w:t>н</w:t>
      </w:r>
      <w:r w:rsidRPr="00CF6436">
        <w:t>ачальник отдела в составе комитета, управления</w:t>
      </w:r>
      <w:r w:rsidR="00624FA5" w:rsidRPr="00CF6436">
        <w:t xml:space="preserve"> </w:t>
      </w:r>
      <w:r w:rsidRPr="00CF6436">
        <w:t>администрации города – 3050 рублей;</w:t>
      </w:r>
    </w:p>
    <w:p w:rsidR="00110847" w:rsidRPr="00CF6436" w:rsidRDefault="00110847" w:rsidP="00624FA5">
      <w:pPr>
        <w:pStyle w:val="ConsPlusCell"/>
        <w:ind w:firstLine="708"/>
        <w:jc w:val="both"/>
      </w:pPr>
      <w:r w:rsidRPr="00CF6436">
        <w:lastRenderedPageBreak/>
        <w:t>4</w:t>
      </w:r>
      <w:r w:rsidR="006702DF" w:rsidRPr="00CF6436">
        <w:t>)</w:t>
      </w:r>
      <w:r w:rsidR="00624FA5" w:rsidRPr="00CF6436">
        <w:t xml:space="preserve"> </w:t>
      </w:r>
      <w:r w:rsidR="000A2A52" w:rsidRPr="00CF6436">
        <w:t>з</w:t>
      </w:r>
      <w:r w:rsidRPr="00CF6436">
        <w:t xml:space="preserve">аместитель начальника отдела в составе </w:t>
      </w:r>
      <w:r w:rsidR="006702DF" w:rsidRPr="00CF6436">
        <w:t>комитета, управления администрации города</w:t>
      </w:r>
      <w:r w:rsidR="000A2A52" w:rsidRPr="00CF6436">
        <w:t xml:space="preserve"> -</w:t>
      </w:r>
      <w:r w:rsidRPr="00CF6436">
        <w:t xml:space="preserve"> 2841</w:t>
      </w:r>
      <w:r w:rsidR="006702DF" w:rsidRPr="00CF6436">
        <w:t xml:space="preserve"> рубль.</w:t>
      </w:r>
    </w:p>
    <w:p w:rsidR="006702DF" w:rsidRPr="00CF6436" w:rsidRDefault="006702DF" w:rsidP="00110847">
      <w:pPr>
        <w:pStyle w:val="ConsPlusCell"/>
      </w:pPr>
    </w:p>
    <w:p w:rsidR="00110847" w:rsidRPr="00CF6436" w:rsidRDefault="006702DF" w:rsidP="0067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Статья 2.</w:t>
      </w:r>
      <w:r w:rsidR="00E13988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  <w:r w:rsidR="000A2A52" w:rsidRPr="00CF64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 муниципальной службы, учреждаемые для выполнения функций «помощник (советник)»</w:t>
      </w:r>
    </w:p>
    <w:p w:rsidR="006702DF" w:rsidRPr="00CF6436" w:rsidRDefault="006702DF" w:rsidP="0067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2DF" w:rsidRPr="00CF6436" w:rsidRDefault="006702DF" w:rsidP="0067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436">
        <w:rPr>
          <w:rFonts w:ascii="Times New Roman" w:hAnsi="Times New Roman" w:cs="Times New Roman"/>
          <w:bCs/>
          <w:sz w:val="28"/>
          <w:szCs w:val="28"/>
        </w:rPr>
        <w:t>1. Для лиц, замещающих должности муниципальной службы,</w:t>
      </w:r>
      <w:r w:rsidR="00D135F2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Cs/>
          <w:sz w:val="28"/>
          <w:szCs w:val="28"/>
        </w:rPr>
        <w:t>учреждаемые для выполнения функций «помощник (советник)»,</w:t>
      </w:r>
      <w:r w:rsidR="00D135F2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Cs/>
          <w:sz w:val="28"/>
          <w:szCs w:val="28"/>
        </w:rPr>
        <w:t>устанавливаются следующие размеры должностных окладов:</w:t>
      </w:r>
    </w:p>
    <w:p w:rsidR="00110847" w:rsidRPr="00CF6436" w:rsidRDefault="00110847" w:rsidP="006702DF">
      <w:pPr>
        <w:pStyle w:val="ConsPlusCell"/>
        <w:ind w:firstLine="708"/>
      </w:pPr>
      <w:r w:rsidRPr="00CF6436">
        <w:t>1</w:t>
      </w:r>
      <w:r w:rsidR="006702DF" w:rsidRPr="00CF6436">
        <w:t>)</w:t>
      </w:r>
      <w:r w:rsidR="00D135F2" w:rsidRPr="00CF6436">
        <w:t xml:space="preserve"> </w:t>
      </w:r>
      <w:r w:rsidR="000A2A52" w:rsidRPr="00CF6436">
        <w:t>п</w:t>
      </w:r>
      <w:r w:rsidRPr="00CF6436">
        <w:t xml:space="preserve">омощник, советник, консультант председателя </w:t>
      </w:r>
      <w:r w:rsidR="006702DF" w:rsidRPr="00CF6436">
        <w:t xml:space="preserve">Думы города – </w:t>
      </w:r>
      <w:r w:rsidRPr="00CF6436">
        <w:t>3862</w:t>
      </w:r>
      <w:r w:rsidR="006702DF" w:rsidRPr="00CF6436">
        <w:t xml:space="preserve"> рубля;</w:t>
      </w:r>
    </w:p>
    <w:p w:rsidR="00FB3676" w:rsidRPr="00CF6436" w:rsidRDefault="00FB3676" w:rsidP="006702DF">
      <w:pPr>
        <w:pStyle w:val="ConsPlusCell"/>
        <w:ind w:firstLine="708"/>
      </w:pPr>
      <w:r w:rsidRPr="00CF6436">
        <w:t xml:space="preserve">2) </w:t>
      </w:r>
      <w:r w:rsidR="000A2A52" w:rsidRPr="00CF6436">
        <w:t>п</w:t>
      </w:r>
      <w:r w:rsidRPr="00CF6436">
        <w:t>омощник, советник, консультант главы города - 3862 руля;</w:t>
      </w:r>
    </w:p>
    <w:p w:rsidR="00110847" w:rsidRPr="00CF6436" w:rsidRDefault="000E5BFD" w:rsidP="00245A91">
      <w:pPr>
        <w:pStyle w:val="ConsPlusCell"/>
        <w:ind w:firstLine="708"/>
      </w:pPr>
      <w:r w:rsidRPr="00CF6436">
        <w:t>3</w:t>
      </w:r>
      <w:r w:rsidR="00245A91" w:rsidRPr="00CF6436">
        <w:t>)</w:t>
      </w:r>
      <w:r w:rsidR="00D135F2" w:rsidRPr="00CF6436">
        <w:t xml:space="preserve"> </w:t>
      </w:r>
      <w:r w:rsidR="000A2A52" w:rsidRPr="00CF6436">
        <w:t>п</w:t>
      </w:r>
      <w:r w:rsidR="00110847" w:rsidRPr="00CF6436">
        <w:t xml:space="preserve">ресс-секретарь главы города </w:t>
      </w:r>
      <w:r w:rsidR="00245A91" w:rsidRPr="00CF6436">
        <w:t>-</w:t>
      </w:r>
      <w:r w:rsidR="00D135F2" w:rsidRPr="00CF6436">
        <w:t xml:space="preserve"> </w:t>
      </w:r>
      <w:r w:rsidR="00110847" w:rsidRPr="00CF6436">
        <w:t>3862</w:t>
      </w:r>
      <w:r w:rsidR="00245A91" w:rsidRPr="00CF6436">
        <w:t xml:space="preserve"> рубля.</w:t>
      </w:r>
    </w:p>
    <w:p w:rsidR="00245A91" w:rsidRPr="00CF6436" w:rsidRDefault="00245A91" w:rsidP="00245A91">
      <w:pPr>
        <w:pStyle w:val="ConsPlusCell"/>
        <w:ind w:firstLine="708"/>
      </w:pPr>
    </w:p>
    <w:p w:rsidR="00245A91" w:rsidRPr="00CF6436" w:rsidRDefault="00245A91" w:rsidP="006E1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Статья 3.</w:t>
      </w:r>
      <w:r w:rsidR="00E13988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  <w:r w:rsidR="000A2A52" w:rsidRPr="00CF64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 муниципальной службы, учреждаемые для выполнения функций «специалист»</w:t>
      </w:r>
    </w:p>
    <w:p w:rsidR="00110847" w:rsidRPr="00CF6436" w:rsidRDefault="00110847" w:rsidP="00245A91">
      <w:pPr>
        <w:pStyle w:val="ConsPlusCell"/>
        <w:ind w:firstLine="708"/>
        <w:jc w:val="both"/>
        <w:rPr>
          <w:b/>
          <w:bCs/>
        </w:rPr>
      </w:pPr>
    </w:p>
    <w:p w:rsidR="00110847" w:rsidRPr="00CF6436" w:rsidRDefault="00245A91" w:rsidP="00B7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436">
        <w:rPr>
          <w:rFonts w:ascii="Times New Roman" w:hAnsi="Times New Roman" w:cs="Times New Roman"/>
          <w:bCs/>
          <w:sz w:val="28"/>
          <w:szCs w:val="28"/>
        </w:rPr>
        <w:t>1. Для лиц, замещающих должности муниципальной службы главной группы, учреждаемые для выполнения функций «специалист»</w:t>
      </w:r>
      <w:r w:rsidR="000A2A52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110847" w:rsidRPr="00CF6436" w:rsidRDefault="00110847" w:rsidP="00B7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1</w:t>
      </w:r>
      <w:r w:rsidR="00245A91" w:rsidRPr="00CF6436">
        <w:rPr>
          <w:rFonts w:ascii="Times New Roman" w:hAnsi="Times New Roman" w:cs="Times New Roman"/>
          <w:sz w:val="28"/>
          <w:szCs w:val="28"/>
        </w:rPr>
        <w:t>)</w:t>
      </w:r>
      <w:r w:rsidR="00E13988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="000A2A52" w:rsidRPr="00CF6436">
        <w:rPr>
          <w:rFonts w:ascii="Times New Roman" w:hAnsi="Times New Roman" w:cs="Times New Roman"/>
          <w:sz w:val="28"/>
          <w:szCs w:val="28"/>
        </w:rPr>
        <w:t>с</w:t>
      </w:r>
      <w:r w:rsidRPr="00CF6436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E13988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="000A2A52" w:rsidRPr="00CF6436">
        <w:rPr>
          <w:rFonts w:ascii="Times New Roman" w:hAnsi="Times New Roman" w:cs="Times New Roman"/>
          <w:sz w:val="28"/>
          <w:szCs w:val="28"/>
        </w:rPr>
        <w:t>-</w:t>
      </w:r>
      <w:r w:rsidRPr="00CF6436">
        <w:rPr>
          <w:rFonts w:ascii="Times New Roman" w:hAnsi="Times New Roman" w:cs="Times New Roman"/>
          <w:sz w:val="28"/>
          <w:szCs w:val="28"/>
        </w:rPr>
        <w:t xml:space="preserve"> 2706</w:t>
      </w:r>
      <w:r w:rsidR="00245A91" w:rsidRPr="00CF643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0847" w:rsidRPr="00CF6436" w:rsidRDefault="00245A91" w:rsidP="00B7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bCs/>
          <w:sz w:val="28"/>
          <w:szCs w:val="28"/>
        </w:rPr>
        <w:t>2. Для лиц, замещающих должности муниципальной службы</w:t>
      </w:r>
      <w:r w:rsidR="00E13988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Cs/>
          <w:sz w:val="28"/>
          <w:szCs w:val="28"/>
        </w:rPr>
        <w:t>ведущей группы, учреждаемые для выполнения функций «специалист»</w:t>
      </w:r>
      <w:r w:rsidR="000A2A52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110847" w:rsidRPr="00CF6436" w:rsidRDefault="00110847" w:rsidP="00B73921">
      <w:pPr>
        <w:pStyle w:val="ConsPlusCell"/>
        <w:ind w:firstLine="709"/>
      </w:pPr>
      <w:r w:rsidRPr="00CF6436">
        <w:t>1</w:t>
      </w:r>
      <w:r w:rsidR="00245A91" w:rsidRPr="00CF6436">
        <w:t>)</w:t>
      </w:r>
      <w:r w:rsidR="00E13988" w:rsidRPr="00CF6436">
        <w:t xml:space="preserve"> </w:t>
      </w:r>
      <w:r w:rsidR="000A2A52" w:rsidRPr="00CF6436">
        <w:t>к</w:t>
      </w:r>
      <w:r w:rsidRPr="00CF6436">
        <w:t xml:space="preserve">онсультант </w:t>
      </w:r>
      <w:r w:rsidR="00245A91" w:rsidRPr="00CF6436">
        <w:t>–</w:t>
      </w:r>
      <w:r w:rsidR="00E13988" w:rsidRPr="00CF6436">
        <w:t xml:space="preserve"> </w:t>
      </w:r>
      <w:r w:rsidRPr="00CF6436">
        <w:t>2645</w:t>
      </w:r>
      <w:r w:rsidR="00245A91" w:rsidRPr="00CF6436">
        <w:t xml:space="preserve"> рублей;</w:t>
      </w:r>
    </w:p>
    <w:p w:rsidR="00110847" w:rsidRPr="00CF6436" w:rsidRDefault="00245A91" w:rsidP="00B73921">
      <w:pPr>
        <w:pStyle w:val="ConsPlusCell"/>
        <w:ind w:firstLine="709"/>
      </w:pPr>
      <w:r w:rsidRPr="00CF6436">
        <w:t xml:space="preserve">2) </w:t>
      </w:r>
      <w:r w:rsidR="000A2A52" w:rsidRPr="00CF6436">
        <w:t>с</w:t>
      </w:r>
      <w:r w:rsidR="00110847" w:rsidRPr="00CF6436">
        <w:t xml:space="preserve">пециалист </w:t>
      </w:r>
      <w:r w:rsidRPr="00CF6436">
        <w:t>–</w:t>
      </w:r>
      <w:r w:rsidR="00110847" w:rsidRPr="00CF6436">
        <w:t xml:space="preserve"> эксперт</w:t>
      </w:r>
      <w:r w:rsidR="00E13988" w:rsidRPr="00CF6436">
        <w:t xml:space="preserve"> </w:t>
      </w:r>
      <w:r w:rsidRPr="00CF6436">
        <w:t xml:space="preserve">- </w:t>
      </w:r>
      <w:r w:rsidR="00110847" w:rsidRPr="00CF6436">
        <w:t>2645</w:t>
      </w:r>
      <w:r w:rsidRPr="00CF6436">
        <w:t xml:space="preserve"> рублей</w:t>
      </w:r>
      <w:r w:rsidR="00C97A63" w:rsidRPr="00CF6436">
        <w:t>;</w:t>
      </w:r>
    </w:p>
    <w:p w:rsidR="00C97A63" w:rsidRPr="00CF6436" w:rsidRDefault="00C97A63" w:rsidP="00B73921">
      <w:pPr>
        <w:pStyle w:val="ConsPlusCell"/>
        <w:ind w:firstLine="709"/>
      </w:pPr>
      <w:r w:rsidRPr="00CF6436">
        <w:t xml:space="preserve">3) </w:t>
      </w:r>
      <w:r w:rsidR="000A2A52" w:rsidRPr="00CF6436">
        <w:t>м</w:t>
      </w:r>
      <w:r w:rsidRPr="00CF6436">
        <w:t>униципальный жилищный инспектор – 2645 рублей.</w:t>
      </w:r>
    </w:p>
    <w:p w:rsidR="00245A91" w:rsidRPr="00CF6436" w:rsidRDefault="00245A91" w:rsidP="00B73921">
      <w:pPr>
        <w:pStyle w:val="ConsPlusCell"/>
        <w:ind w:firstLine="709"/>
        <w:jc w:val="both"/>
      </w:pPr>
      <w:r w:rsidRPr="00CF6436">
        <w:t xml:space="preserve">3. </w:t>
      </w:r>
      <w:r w:rsidRPr="00CF6436">
        <w:rPr>
          <w:bCs/>
        </w:rPr>
        <w:t>Для лиц, замещающих должности муниципальной службы</w:t>
      </w:r>
      <w:r w:rsidR="00B73921" w:rsidRPr="00CF6436">
        <w:rPr>
          <w:bCs/>
        </w:rPr>
        <w:t xml:space="preserve"> </w:t>
      </w:r>
      <w:r w:rsidRPr="00CF6436">
        <w:rPr>
          <w:bCs/>
        </w:rPr>
        <w:t>старшей группы, учреждаемые для выполнения функций «специалист»</w:t>
      </w:r>
      <w:r w:rsidR="000A2A52" w:rsidRPr="00CF6436">
        <w:rPr>
          <w:bCs/>
        </w:rPr>
        <w:t>,</w:t>
      </w:r>
      <w:r w:rsidRPr="00CF6436">
        <w:rPr>
          <w:bCs/>
        </w:rPr>
        <w:t xml:space="preserve"> устанавливаются следующие размеры должностных окладов:</w:t>
      </w:r>
    </w:p>
    <w:p w:rsidR="00110847" w:rsidRPr="00CF6436" w:rsidRDefault="00110847" w:rsidP="00B739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1</w:t>
      </w:r>
      <w:r w:rsidR="006E1FE7" w:rsidRPr="00CF6436">
        <w:rPr>
          <w:rFonts w:ascii="Times New Roman" w:hAnsi="Times New Roman" w:cs="Times New Roman"/>
          <w:sz w:val="28"/>
          <w:szCs w:val="28"/>
        </w:rPr>
        <w:t>)</w:t>
      </w:r>
      <w:r w:rsidR="00E13988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="000A2A52" w:rsidRPr="00CF6436">
        <w:rPr>
          <w:rFonts w:ascii="Times New Roman" w:hAnsi="Times New Roman" w:cs="Times New Roman"/>
          <w:sz w:val="28"/>
          <w:szCs w:val="28"/>
        </w:rPr>
        <w:t>г</w:t>
      </w:r>
      <w:r w:rsidRPr="00CF6436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988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="000A2A52" w:rsidRPr="00CF6436">
        <w:rPr>
          <w:rFonts w:ascii="Times New Roman" w:hAnsi="Times New Roman" w:cs="Times New Roman"/>
          <w:sz w:val="28"/>
          <w:szCs w:val="28"/>
        </w:rPr>
        <w:t>-</w:t>
      </w:r>
      <w:r w:rsidRPr="00CF6436">
        <w:rPr>
          <w:rFonts w:ascii="Times New Roman" w:hAnsi="Times New Roman" w:cs="Times New Roman"/>
          <w:sz w:val="28"/>
          <w:szCs w:val="28"/>
        </w:rPr>
        <w:t xml:space="preserve"> 2435</w:t>
      </w:r>
      <w:r w:rsidR="006E1FE7" w:rsidRPr="00CF643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10847" w:rsidRPr="00CF6436" w:rsidRDefault="00110847" w:rsidP="00B73921">
      <w:pPr>
        <w:pStyle w:val="ConsPlusCell"/>
        <w:ind w:firstLine="709"/>
      </w:pPr>
      <w:r w:rsidRPr="00CF6436">
        <w:t>2</w:t>
      </w:r>
      <w:r w:rsidR="006E1FE7" w:rsidRPr="00CF6436">
        <w:t>)</w:t>
      </w:r>
      <w:r w:rsidR="00E13988" w:rsidRPr="00CF6436">
        <w:t xml:space="preserve"> </w:t>
      </w:r>
      <w:r w:rsidR="000A2A52" w:rsidRPr="00CF6436">
        <w:t>в</w:t>
      </w:r>
      <w:r w:rsidRPr="00CF6436">
        <w:t>едущий специалист</w:t>
      </w:r>
      <w:r w:rsidR="00E13988" w:rsidRPr="00CF6436">
        <w:t xml:space="preserve"> </w:t>
      </w:r>
      <w:r w:rsidR="000A2A52" w:rsidRPr="00CF6436">
        <w:t>-</w:t>
      </w:r>
      <w:r w:rsidRPr="00CF6436">
        <w:t xml:space="preserve"> 2165</w:t>
      </w:r>
      <w:r w:rsidR="006E1FE7" w:rsidRPr="00CF6436">
        <w:t xml:space="preserve"> рублей.</w:t>
      </w:r>
    </w:p>
    <w:p w:rsidR="006E1FE7" w:rsidRPr="00CF6436" w:rsidRDefault="006E1FE7" w:rsidP="006E1FE7">
      <w:pPr>
        <w:pStyle w:val="ConsPlusCell"/>
        <w:ind w:firstLine="708"/>
      </w:pPr>
    </w:p>
    <w:p w:rsidR="006E1FE7" w:rsidRDefault="006E1FE7" w:rsidP="006E1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Статья 4.</w:t>
      </w:r>
      <w:r w:rsidR="00231B30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  <w:r w:rsidR="000A2A52" w:rsidRPr="00CF64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 муниципальной службы, учреждаемые для выполнения функций «обеспечивающий специалист»</w:t>
      </w:r>
    </w:p>
    <w:p w:rsidR="00E474E0" w:rsidRPr="00CF6436" w:rsidRDefault="00E474E0" w:rsidP="006E1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847" w:rsidRPr="00CF6436" w:rsidRDefault="006E1FE7" w:rsidP="006E1FE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bCs/>
          <w:sz w:val="28"/>
          <w:szCs w:val="28"/>
        </w:rPr>
        <w:t>1. Для лиц, замещающих должности муниципальной службы</w:t>
      </w:r>
      <w:r w:rsidR="00231B30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A63" w:rsidRPr="00CF6436">
        <w:rPr>
          <w:rFonts w:ascii="Times New Roman" w:hAnsi="Times New Roman" w:cs="Times New Roman"/>
          <w:bCs/>
          <w:sz w:val="28"/>
          <w:szCs w:val="28"/>
        </w:rPr>
        <w:t>ведущей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группы, учреждаемые для выполнения функций «обеспечивающий специалист»</w:t>
      </w:r>
      <w:r w:rsidR="000A2A52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231B30" w:rsidRPr="00CF6436" w:rsidRDefault="00110847" w:rsidP="0023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1</w:t>
      </w:r>
      <w:r w:rsidR="006E1FE7" w:rsidRPr="00CF6436">
        <w:rPr>
          <w:rFonts w:ascii="Times New Roman" w:hAnsi="Times New Roman" w:cs="Times New Roman"/>
          <w:sz w:val="28"/>
          <w:szCs w:val="28"/>
        </w:rPr>
        <w:t>)</w:t>
      </w:r>
      <w:r w:rsidR="004966B2">
        <w:rPr>
          <w:rFonts w:ascii="Times New Roman" w:hAnsi="Times New Roman" w:cs="Times New Roman"/>
          <w:sz w:val="28"/>
          <w:szCs w:val="28"/>
        </w:rPr>
        <w:t xml:space="preserve"> к</w:t>
      </w:r>
      <w:r w:rsidRPr="00CF6436">
        <w:rPr>
          <w:rFonts w:ascii="Times New Roman" w:hAnsi="Times New Roman" w:cs="Times New Roman"/>
          <w:sz w:val="28"/>
          <w:szCs w:val="28"/>
        </w:rPr>
        <w:t>онсультант</w:t>
      </w:r>
      <w:r w:rsidR="006E1FE7" w:rsidRPr="00CF6436">
        <w:rPr>
          <w:rFonts w:ascii="Times New Roman" w:hAnsi="Times New Roman" w:cs="Times New Roman"/>
          <w:sz w:val="28"/>
          <w:szCs w:val="28"/>
        </w:rPr>
        <w:t xml:space="preserve"> –</w:t>
      </w:r>
      <w:r w:rsidRPr="00CF6436">
        <w:rPr>
          <w:rFonts w:ascii="Times New Roman" w:hAnsi="Times New Roman" w:cs="Times New Roman"/>
          <w:sz w:val="28"/>
          <w:szCs w:val="28"/>
        </w:rPr>
        <w:t xml:space="preserve"> 2571</w:t>
      </w:r>
      <w:r w:rsidR="006E1FE7" w:rsidRPr="00CF6436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110847" w:rsidRPr="00CF6436" w:rsidRDefault="00110847" w:rsidP="0023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>2</w:t>
      </w:r>
      <w:r w:rsidR="006E1FE7" w:rsidRPr="00CF6436">
        <w:rPr>
          <w:rFonts w:ascii="Times New Roman" w:hAnsi="Times New Roman" w:cs="Times New Roman"/>
          <w:sz w:val="28"/>
          <w:szCs w:val="28"/>
        </w:rPr>
        <w:t xml:space="preserve">) </w:t>
      </w:r>
      <w:r w:rsidR="004966B2">
        <w:rPr>
          <w:rFonts w:ascii="Times New Roman" w:hAnsi="Times New Roman" w:cs="Times New Roman"/>
          <w:sz w:val="28"/>
          <w:szCs w:val="28"/>
        </w:rPr>
        <w:t>с</w:t>
      </w:r>
      <w:r w:rsidRPr="00CF643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E1FE7" w:rsidRPr="00CF6436">
        <w:rPr>
          <w:rFonts w:ascii="Times New Roman" w:hAnsi="Times New Roman" w:cs="Times New Roman"/>
          <w:sz w:val="28"/>
          <w:szCs w:val="28"/>
        </w:rPr>
        <w:t>–</w:t>
      </w:r>
      <w:r w:rsidRPr="00CF6436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E1FE7" w:rsidRPr="00CF6436">
        <w:rPr>
          <w:rFonts w:ascii="Times New Roman" w:hAnsi="Times New Roman" w:cs="Times New Roman"/>
          <w:sz w:val="28"/>
          <w:szCs w:val="28"/>
        </w:rPr>
        <w:t xml:space="preserve"> – 2</w:t>
      </w:r>
      <w:r w:rsidRPr="00CF6436">
        <w:rPr>
          <w:rFonts w:ascii="Times New Roman" w:hAnsi="Times New Roman" w:cs="Times New Roman"/>
          <w:sz w:val="28"/>
          <w:szCs w:val="28"/>
        </w:rPr>
        <w:t>571</w:t>
      </w:r>
      <w:r w:rsidR="006E1FE7" w:rsidRPr="00CF6436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682B04" w:rsidRPr="00CF6436">
        <w:rPr>
          <w:rFonts w:ascii="Times New Roman" w:hAnsi="Times New Roman" w:cs="Times New Roman"/>
          <w:sz w:val="28"/>
          <w:szCs w:val="28"/>
        </w:rPr>
        <w:t>;</w:t>
      </w:r>
    </w:p>
    <w:p w:rsidR="00682B04" w:rsidRPr="00CF6436" w:rsidRDefault="004966B2" w:rsidP="0023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682B04" w:rsidRPr="00CF6436">
        <w:rPr>
          <w:rFonts w:ascii="Times New Roman" w:hAnsi="Times New Roman" w:cs="Times New Roman"/>
          <w:sz w:val="28"/>
          <w:szCs w:val="28"/>
        </w:rPr>
        <w:t>униципальный жилищный инспектор – 2571 рубль.</w:t>
      </w:r>
    </w:p>
    <w:p w:rsidR="00C97A63" w:rsidRPr="00CF6436" w:rsidRDefault="00C97A63" w:rsidP="00C97A6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1B30" w:rsidRPr="00CF6436">
        <w:rPr>
          <w:rFonts w:ascii="Times New Roman" w:hAnsi="Times New Roman" w:cs="Times New Roman"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Cs/>
          <w:sz w:val="28"/>
          <w:szCs w:val="28"/>
        </w:rPr>
        <w:t>Для лиц, замещающих должности муниципальной службы</w:t>
      </w:r>
      <w:r w:rsidR="00231B30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Cs/>
          <w:sz w:val="28"/>
          <w:szCs w:val="28"/>
        </w:rPr>
        <w:t>старшей группы, учреждаемые для выполнения функций «обеспечивающий специалист»</w:t>
      </w:r>
      <w:r w:rsidR="000A2A52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110847" w:rsidRPr="00CF6436" w:rsidRDefault="00110847" w:rsidP="00C97A63">
      <w:pPr>
        <w:pStyle w:val="ConsPlusCell"/>
        <w:ind w:firstLine="708"/>
      </w:pPr>
      <w:r w:rsidRPr="00CF6436">
        <w:t>1</w:t>
      </w:r>
      <w:r w:rsidR="00C97A63" w:rsidRPr="00CF6436">
        <w:t xml:space="preserve">) </w:t>
      </w:r>
      <w:r w:rsidR="000A2A52" w:rsidRPr="00CF6436">
        <w:t>г</w:t>
      </w:r>
      <w:r w:rsidRPr="00CF6436">
        <w:t xml:space="preserve">лавный специалист </w:t>
      </w:r>
      <w:r w:rsidR="00C97A63" w:rsidRPr="00CF6436">
        <w:t>-</w:t>
      </w:r>
      <w:r w:rsidRPr="00CF6436">
        <w:t xml:space="preserve"> 2300</w:t>
      </w:r>
      <w:r w:rsidR="00C97A63" w:rsidRPr="00CF6436">
        <w:t xml:space="preserve"> рублей;</w:t>
      </w:r>
    </w:p>
    <w:p w:rsidR="00110847" w:rsidRPr="00CF6436" w:rsidRDefault="00110847" w:rsidP="00C97A63">
      <w:pPr>
        <w:pStyle w:val="ConsPlusCell"/>
        <w:ind w:firstLine="708"/>
      </w:pPr>
      <w:r w:rsidRPr="00CF6436">
        <w:t>2</w:t>
      </w:r>
      <w:r w:rsidR="00C97A63" w:rsidRPr="00CF6436">
        <w:t xml:space="preserve">) </w:t>
      </w:r>
      <w:r w:rsidR="000A2A52" w:rsidRPr="00CF6436">
        <w:t>в</w:t>
      </w:r>
      <w:r w:rsidR="00C97A63" w:rsidRPr="00CF6436">
        <w:t xml:space="preserve">едущий специалист – </w:t>
      </w:r>
      <w:r w:rsidRPr="00CF6436">
        <w:t>2103</w:t>
      </w:r>
      <w:r w:rsidR="00C97A63" w:rsidRPr="00CF6436">
        <w:t xml:space="preserve"> рублей.</w:t>
      </w:r>
    </w:p>
    <w:p w:rsidR="00110847" w:rsidRPr="00CF6436" w:rsidRDefault="00C97A63" w:rsidP="00C97A6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36">
        <w:rPr>
          <w:rFonts w:ascii="Times New Roman" w:hAnsi="Times New Roman" w:cs="Times New Roman"/>
          <w:sz w:val="28"/>
          <w:szCs w:val="28"/>
        </w:rPr>
        <w:t xml:space="preserve">3. </w:t>
      </w:r>
      <w:r w:rsidRPr="00CF6436">
        <w:rPr>
          <w:rFonts w:ascii="Times New Roman" w:hAnsi="Times New Roman" w:cs="Times New Roman"/>
          <w:bCs/>
          <w:sz w:val="28"/>
          <w:szCs w:val="28"/>
        </w:rPr>
        <w:t>Для лиц, замещающих должности муниципальной службы</w:t>
      </w:r>
      <w:r w:rsidR="00541052" w:rsidRPr="00CF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436">
        <w:rPr>
          <w:rFonts w:ascii="Times New Roman" w:hAnsi="Times New Roman" w:cs="Times New Roman"/>
          <w:bCs/>
          <w:sz w:val="28"/>
          <w:szCs w:val="28"/>
        </w:rPr>
        <w:t>младшей группы, учреждаемые для выполнения функций «обеспечивающий специалист»</w:t>
      </w:r>
      <w:r w:rsidR="000A2A52" w:rsidRPr="00CF6436">
        <w:rPr>
          <w:rFonts w:ascii="Times New Roman" w:hAnsi="Times New Roman" w:cs="Times New Roman"/>
          <w:bCs/>
          <w:sz w:val="28"/>
          <w:szCs w:val="28"/>
        </w:rPr>
        <w:t>,</w:t>
      </w:r>
      <w:r w:rsidRPr="00CF643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размеры должностных окладов:</w:t>
      </w:r>
    </w:p>
    <w:p w:rsidR="00110847" w:rsidRPr="00CF6436" w:rsidRDefault="00110847" w:rsidP="00C97A63">
      <w:pPr>
        <w:pStyle w:val="ConsPlusCell"/>
        <w:ind w:firstLine="708"/>
      </w:pPr>
      <w:r w:rsidRPr="00CF6436">
        <w:t>1</w:t>
      </w:r>
      <w:r w:rsidR="00C97A63" w:rsidRPr="00CF6436">
        <w:t>)</w:t>
      </w:r>
      <w:r w:rsidR="00541052" w:rsidRPr="00CF6436">
        <w:t xml:space="preserve"> </w:t>
      </w:r>
      <w:r w:rsidR="000A2A52" w:rsidRPr="00CF6436">
        <w:t>с</w:t>
      </w:r>
      <w:r w:rsidRPr="00CF6436">
        <w:t xml:space="preserve">пециалист I категории </w:t>
      </w:r>
      <w:r w:rsidR="00C97A63" w:rsidRPr="00CF6436">
        <w:t xml:space="preserve">– </w:t>
      </w:r>
      <w:r w:rsidRPr="00CF6436">
        <w:t>1968</w:t>
      </w:r>
      <w:r w:rsidR="00C97A63" w:rsidRPr="00CF6436">
        <w:t xml:space="preserve"> рублей;</w:t>
      </w:r>
    </w:p>
    <w:p w:rsidR="00110847" w:rsidRPr="00CF6436" w:rsidRDefault="00110847" w:rsidP="00C97A63">
      <w:pPr>
        <w:pStyle w:val="ConsPlusCell"/>
        <w:ind w:firstLine="708"/>
      </w:pPr>
      <w:r w:rsidRPr="00CF6436">
        <w:t>2</w:t>
      </w:r>
      <w:r w:rsidR="00C97A63" w:rsidRPr="00CF6436">
        <w:t>)</w:t>
      </w:r>
      <w:r w:rsidR="00541052" w:rsidRPr="00CF6436">
        <w:t xml:space="preserve"> </w:t>
      </w:r>
      <w:r w:rsidR="000A2A52" w:rsidRPr="00CF6436">
        <w:t>с</w:t>
      </w:r>
      <w:r w:rsidRPr="00CF6436">
        <w:t>пециалист II категории</w:t>
      </w:r>
      <w:r w:rsidR="00C97A63" w:rsidRPr="00CF6436">
        <w:t xml:space="preserve"> -</w:t>
      </w:r>
      <w:r w:rsidR="00541052" w:rsidRPr="00CF6436">
        <w:t xml:space="preserve"> </w:t>
      </w:r>
      <w:r w:rsidRPr="00CF6436">
        <w:t>1722</w:t>
      </w:r>
      <w:r w:rsidR="00C97A63" w:rsidRPr="00CF6436">
        <w:t xml:space="preserve"> рубля;</w:t>
      </w:r>
    </w:p>
    <w:p w:rsidR="00110847" w:rsidRPr="00CF6436" w:rsidRDefault="00110847" w:rsidP="00C97A63">
      <w:pPr>
        <w:pStyle w:val="ConsPlusCell"/>
        <w:ind w:firstLine="708"/>
      </w:pPr>
      <w:r w:rsidRPr="00CF6436">
        <w:t>3</w:t>
      </w:r>
      <w:r w:rsidR="00C97A63" w:rsidRPr="00CF6436">
        <w:t>)</w:t>
      </w:r>
      <w:r w:rsidR="00541052" w:rsidRPr="00CF6436">
        <w:t xml:space="preserve"> </w:t>
      </w:r>
      <w:r w:rsidR="000A2A52" w:rsidRPr="00CF6436">
        <w:t>с</w:t>
      </w:r>
      <w:r w:rsidRPr="00CF6436">
        <w:t xml:space="preserve">пециалист </w:t>
      </w:r>
      <w:r w:rsidR="00C97A63" w:rsidRPr="00CF6436">
        <w:t xml:space="preserve">- </w:t>
      </w:r>
      <w:r w:rsidRPr="00CF6436">
        <w:t>1722</w:t>
      </w:r>
      <w:r w:rsidR="00C97A63" w:rsidRPr="00CF6436">
        <w:t xml:space="preserve"> рубля.</w:t>
      </w:r>
    </w:p>
    <w:sectPr w:rsidR="00110847" w:rsidRPr="00CF6436" w:rsidSect="00200B0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C7E68"/>
    <w:multiLevelType w:val="hybridMultilevel"/>
    <w:tmpl w:val="BCC21144"/>
    <w:lvl w:ilvl="0" w:tplc="B0482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8931D0"/>
    <w:multiLevelType w:val="hybridMultilevel"/>
    <w:tmpl w:val="ADA40456"/>
    <w:lvl w:ilvl="0" w:tplc="59406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D879A6"/>
    <w:multiLevelType w:val="hybridMultilevel"/>
    <w:tmpl w:val="B8760654"/>
    <w:lvl w:ilvl="0" w:tplc="DBE43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007283"/>
    <w:multiLevelType w:val="hybridMultilevel"/>
    <w:tmpl w:val="DA300292"/>
    <w:lvl w:ilvl="0" w:tplc="D7DA8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993D2D"/>
    <w:multiLevelType w:val="hybridMultilevel"/>
    <w:tmpl w:val="3DD6CEA6"/>
    <w:lvl w:ilvl="0" w:tplc="BD063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84"/>
    <w:rsid w:val="00003E14"/>
    <w:rsid w:val="000153E5"/>
    <w:rsid w:val="000173A4"/>
    <w:rsid w:val="000302D6"/>
    <w:rsid w:val="00035CAC"/>
    <w:rsid w:val="00041741"/>
    <w:rsid w:val="000624AA"/>
    <w:rsid w:val="00067478"/>
    <w:rsid w:val="000765C4"/>
    <w:rsid w:val="000936AD"/>
    <w:rsid w:val="000A1DA9"/>
    <w:rsid w:val="000A2A52"/>
    <w:rsid w:val="000D0DC2"/>
    <w:rsid w:val="000D4AB4"/>
    <w:rsid w:val="000D53BB"/>
    <w:rsid w:val="000D632A"/>
    <w:rsid w:val="000E5BFD"/>
    <w:rsid w:val="000F0A68"/>
    <w:rsid w:val="000F48B9"/>
    <w:rsid w:val="000F57CF"/>
    <w:rsid w:val="000F5ECE"/>
    <w:rsid w:val="000F688E"/>
    <w:rsid w:val="00110809"/>
    <w:rsid w:val="00110847"/>
    <w:rsid w:val="00112FE6"/>
    <w:rsid w:val="0012595F"/>
    <w:rsid w:val="001463AB"/>
    <w:rsid w:val="00147193"/>
    <w:rsid w:val="001562D4"/>
    <w:rsid w:val="00186590"/>
    <w:rsid w:val="001A272A"/>
    <w:rsid w:val="001C2943"/>
    <w:rsid w:val="001D2597"/>
    <w:rsid w:val="00200B0C"/>
    <w:rsid w:val="0020214D"/>
    <w:rsid w:val="002065D1"/>
    <w:rsid w:val="00216FA1"/>
    <w:rsid w:val="0021766A"/>
    <w:rsid w:val="00231B30"/>
    <w:rsid w:val="002352F0"/>
    <w:rsid w:val="00245A91"/>
    <w:rsid w:val="002A7C42"/>
    <w:rsid w:val="002B2F5C"/>
    <w:rsid w:val="002C2745"/>
    <w:rsid w:val="002D143C"/>
    <w:rsid w:val="002E7935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B2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41052"/>
    <w:rsid w:val="00556114"/>
    <w:rsid w:val="00557CCC"/>
    <w:rsid w:val="005650CA"/>
    <w:rsid w:val="005848F5"/>
    <w:rsid w:val="00592068"/>
    <w:rsid w:val="005B09EE"/>
    <w:rsid w:val="005B4B53"/>
    <w:rsid w:val="005C1EE3"/>
    <w:rsid w:val="005F0D19"/>
    <w:rsid w:val="00600361"/>
    <w:rsid w:val="0061201D"/>
    <w:rsid w:val="00613DCF"/>
    <w:rsid w:val="00624FA5"/>
    <w:rsid w:val="0063603D"/>
    <w:rsid w:val="00636A8F"/>
    <w:rsid w:val="0066094C"/>
    <w:rsid w:val="006702DF"/>
    <w:rsid w:val="00682B04"/>
    <w:rsid w:val="006875DC"/>
    <w:rsid w:val="006948AF"/>
    <w:rsid w:val="006B015A"/>
    <w:rsid w:val="006C071A"/>
    <w:rsid w:val="006C1225"/>
    <w:rsid w:val="006C65BD"/>
    <w:rsid w:val="006D5CAE"/>
    <w:rsid w:val="006E1FE7"/>
    <w:rsid w:val="00700E0F"/>
    <w:rsid w:val="007068DD"/>
    <w:rsid w:val="007116F6"/>
    <w:rsid w:val="00721301"/>
    <w:rsid w:val="0074018F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6694"/>
    <w:rsid w:val="008372ED"/>
    <w:rsid w:val="0085031C"/>
    <w:rsid w:val="008755C7"/>
    <w:rsid w:val="008779EB"/>
    <w:rsid w:val="008832A1"/>
    <w:rsid w:val="00886926"/>
    <w:rsid w:val="00886BF0"/>
    <w:rsid w:val="008A4363"/>
    <w:rsid w:val="008C2784"/>
    <w:rsid w:val="008D35BA"/>
    <w:rsid w:val="008D72FE"/>
    <w:rsid w:val="008E4D65"/>
    <w:rsid w:val="008E6784"/>
    <w:rsid w:val="008F2C7B"/>
    <w:rsid w:val="0090204B"/>
    <w:rsid w:val="00916179"/>
    <w:rsid w:val="00922906"/>
    <w:rsid w:val="00932E49"/>
    <w:rsid w:val="00934439"/>
    <w:rsid w:val="00943670"/>
    <w:rsid w:val="009614F9"/>
    <w:rsid w:val="00962EA5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268F2"/>
    <w:rsid w:val="00B32313"/>
    <w:rsid w:val="00B36AF7"/>
    <w:rsid w:val="00B61B65"/>
    <w:rsid w:val="00B73921"/>
    <w:rsid w:val="00B93023"/>
    <w:rsid w:val="00BA09EE"/>
    <w:rsid w:val="00BB2F2D"/>
    <w:rsid w:val="00BB70B4"/>
    <w:rsid w:val="00BC1FD7"/>
    <w:rsid w:val="00BC3577"/>
    <w:rsid w:val="00BE20C5"/>
    <w:rsid w:val="00BE450B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93EC6"/>
    <w:rsid w:val="00C97A63"/>
    <w:rsid w:val="00CA4E86"/>
    <w:rsid w:val="00CA5004"/>
    <w:rsid w:val="00CD6535"/>
    <w:rsid w:val="00CF6436"/>
    <w:rsid w:val="00D00A30"/>
    <w:rsid w:val="00D063EA"/>
    <w:rsid w:val="00D135F2"/>
    <w:rsid w:val="00D15756"/>
    <w:rsid w:val="00D33F8C"/>
    <w:rsid w:val="00D46446"/>
    <w:rsid w:val="00D80501"/>
    <w:rsid w:val="00D8252A"/>
    <w:rsid w:val="00D878F7"/>
    <w:rsid w:val="00D95AE0"/>
    <w:rsid w:val="00DA33A9"/>
    <w:rsid w:val="00DB4A86"/>
    <w:rsid w:val="00DB4E0E"/>
    <w:rsid w:val="00DB6EDD"/>
    <w:rsid w:val="00DD7827"/>
    <w:rsid w:val="00E13988"/>
    <w:rsid w:val="00E173CF"/>
    <w:rsid w:val="00E17C14"/>
    <w:rsid w:val="00E34B80"/>
    <w:rsid w:val="00E4484C"/>
    <w:rsid w:val="00E45112"/>
    <w:rsid w:val="00E4595F"/>
    <w:rsid w:val="00E467C2"/>
    <w:rsid w:val="00E474E0"/>
    <w:rsid w:val="00E5017F"/>
    <w:rsid w:val="00E664A6"/>
    <w:rsid w:val="00E84D47"/>
    <w:rsid w:val="00E87F3C"/>
    <w:rsid w:val="00E9176C"/>
    <w:rsid w:val="00EA2AC0"/>
    <w:rsid w:val="00EA38AD"/>
    <w:rsid w:val="00EA563C"/>
    <w:rsid w:val="00EB0BF2"/>
    <w:rsid w:val="00ED623D"/>
    <w:rsid w:val="00EE2EB7"/>
    <w:rsid w:val="00EE3BB1"/>
    <w:rsid w:val="00F3700A"/>
    <w:rsid w:val="00F41F78"/>
    <w:rsid w:val="00F569BF"/>
    <w:rsid w:val="00F73870"/>
    <w:rsid w:val="00F85999"/>
    <w:rsid w:val="00F9130F"/>
    <w:rsid w:val="00FB3676"/>
    <w:rsid w:val="00FB6594"/>
    <w:rsid w:val="00FC1F9B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B0BF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B0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B0B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CE"/>
    <w:pPr>
      <w:ind w:left="720"/>
      <w:contextualSpacing/>
    </w:pPr>
  </w:style>
  <w:style w:type="paragraph" w:customStyle="1" w:styleId="ConsPlusCell">
    <w:name w:val="ConsPlusCell"/>
    <w:uiPriority w:val="99"/>
    <w:rsid w:val="0011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0BF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0B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B0BF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B0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B0B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CE"/>
    <w:pPr>
      <w:ind w:left="720"/>
      <w:contextualSpacing/>
    </w:pPr>
  </w:style>
  <w:style w:type="paragraph" w:customStyle="1" w:styleId="ConsPlusCell">
    <w:name w:val="ConsPlusCell"/>
    <w:uiPriority w:val="99"/>
    <w:rsid w:val="0011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0BF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0B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5</cp:revision>
  <cp:lastPrinted>2013-09-16T06:14:00Z</cp:lastPrinted>
  <dcterms:created xsi:type="dcterms:W3CDTF">2013-09-24T03:44:00Z</dcterms:created>
  <dcterms:modified xsi:type="dcterms:W3CDTF">2013-09-25T06:01:00Z</dcterms:modified>
</cp:coreProperties>
</file>